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A61" w:rsidRDefault="00624A61" w:rsidP="00114741">
      <w:pPr>
        <w:autoSpaceDE w:val="0"/>
        <w:autoSpaceDN w:val="0"/>
        <w:adjustRightInd w:val="0"/>
        <w:ind w:left="709" w:hanging="709"/>
        <w:jc w:val="center"/>
        <w:rPr>
          <w:rFonts w:ascii="Arial Narrow" w:hAnsi="Arial Narrow"/>
          <w:b/>
          <w:sz w:val="24"/>
          <w:szCs w:val="24"/>
        </w:rPr>
      </w:pPr>
      <w:r>
        <w:rPr>
          <w:rFonts w:ascii="Arial Narrow" w:hAnsi="Arial Narrow"/>
          <w:b/>
          <w:sz w:val="24"/>
          <w:szCs w:val="24"/>
        </w:rPr>
        <w:t>OPCIÓN A</w:t>
      </w:r>
    </w:p>
    <w:p w:rsidR="00624A61" w:rsidRPr="00114741" w:rsidRDefault="00624A61" w:rsidP="00624A61">
      <w:pPr>
        <w:jc w:val="center"/>
        <w:rPr>
          <w:rFonts w:ascii="Arial Narrow" w:hAnsi="Arial Narrow"/>
          <w:b/>
          <w:sz w:val="8"/>
          <w:szCs w:val="8"/>
        </w:rPr>
      </w:pPr>
    </w:p>
    <w:p w:rsidR="00624A61" w:rsidRPr="00596188" w:rsidRDefault="00624A61" w:rsidP="00624A61">
      <w:pPr>
        <w:jc w:val="center"/>
        <w:rPr>
          <w:rFonts w:ascii="Arial Narrow" w:hAnsi="Arial Narrow"/>
          <w:b/>
          <w:sz w:val="24"/>
          <w:szCs w:val="24"/>
        </w:rPr>
      </w:pPr>
      <w:r>
        <w:rPr>
          <w:rFonts w:ascii="Arial Narrow" w:hAnsi="Arial Narrow"/>
          <w:b/>
          <w:sz w:val="24"/>
          <w:szCs w:val="24"/>
        </w:rPr>
        <w:t>Lotería</w:t>
      </w:r>
    </w:p>
    <w:p w:rsidR="00624A61" w:rsidRPr="00114741" w:rsidRDefault="00624A61" w:rsidP="00624A61">
      <w:pPr>
        <w:jc w:val="center"/>
        <w:rPr>
          <w:rFonts w:ascii="Arial Narrow" w:hAnsi="Arial Narrow"/>
          <w:sz w:val="8"/>
          <w:szCs w:val="8"/>
        </w:rPr>
      </w:pPr>
    </w:p>
    <w:p w:rsidR="00624A61" w:rsidRPr="003C35FD" w:rsidRDefault="00624A61" w:rsidP="00624A61">
      <w:pPr>
        <w:pStyle w:val="NormalWeb"/>
        <w:spacing w:before="0" w:beforeAutospacing="0" w:after="0" w:afterAutospacing="0"/>
        <w:jc w:val="both"/>
        <w:rPr>
          <w:rFonts w:ascii="Arial Narrow" w:hAnsi="Arial Narrow"/>
          <w:sz w:val="23"/>
        </w:rPr>
      </w:pPr>
      <w:r w:rsidRPr="003C35FD">
        <w:rPr>
          <w:rFonts w:ascii="Arial Narrow" w:hAnsi="Arial Narrow"/>
          <w:sz w:val="22"/>
        </w:rPr>
        <w:tab/>
      </w:r>
      <w:r w:rsidRPr="003C35FD">
        <w:rPr>
          <w:rFonts w:ascii="Arial Narrow" w:hAnsi="Arial Narrow"/>
          <w:sz w:val="23"/>
        </w:rPr>
        <w:t>Ocurrió la semana pasada a la puerta de un colegio, hora de salida. Ya se imaginan el griterío. Los de preescolar con sus babis de cuadritos por debajo del anorak y sus coronas de cartulina, corriendo a abrazarse a las faldas de su madre, los mayores dándole patadas a un balón en la plaza. Otros volviendo a casa con la mochila al hombro, solos o en grupos de chicos y chicas, muy autónomos ellos, con ese aire preadolescente de querer hacerse notar, pisando fuerte, metiéndose unos con otros, forjando sin saberlo las amistades y los enemigos irre</w:t>
      </w:r>
      <w:r w:rsidR="000129A3">
        <w:rPr>
          <w:rFonts w:ascii="Arial Narrow" w:hAnsi="Arial Narrow"/>
          <w:sz w:val="23"/>
        </w:rPr>
        <w:t>e</w:t>
      </w:r>
      <w:r w:rsidRPr="003C35FD">
        <w:rPr>
          <w:rFonts w:ascii="Arial Narrow" w:hAnsi="Arial Narrow"/>
          <w:sz w:val="23"/>
        </w:rPr>
        <w:t>mplazables del futuro, como hemos hecho todos. Una tarde luminosa, como les digo, de esas que confirman o salvan un día. Los escaparates adornados con nieve de Navidad, gente sonriente que se mueve por la calle como si la prima de riesgo fuera una cosa lejana que solo existe en los periódicos, música de villancicos, todo un poco cierto y un poco falso como en los anuncios de lotería. Y fue entonces cuando la vi.</w:t>
      </w:r>
    </w:p>
    <w:p w:rsidR="00624A61" w:rsidRPr="003C35FD" w:rsidRDefault="00624A61" w:rsidP="00624A61">
      <w:pPr>
        <w:pStyle w:val="NormalWeb"/>
        <w:spacing w:before="0" w:beforeAutospacing="0" w:after="0" w:afterAutospacing="0"/>
        <w:jc w:val="both"/>
        <w:rPr>
          <w:rFonts w:ascii="Arial Narrow" w:hAnsi="Arial Narrow"/>
          <w:sz w:val="23"/>
        </w:rPr>
      </w:pPr>
      <w:r w:rsidRPr="003C35FD">
        <w:rPr>
          <w:rFonts w:ascii="Arial Narrow" w:hAnsi="Arial Narrow"/>
          <w:sz w:val="23"/>
        </w:rPr>
        <w:tab/>
        <w:t>Tendría siete u ocho años. Rubia, flacucha. Con flequillo y pelo corto. Estaba sentada en un banco de la plaza con un libro abierto sobre la falda. Leía ajena al griterío, con una concentración extraordinaria, la cabeza inclinada, siguiendo la lectura con el dedo índice, para no saltarse de renglón, pasando las páginas como si en ello le fuera la vida. Daba la impresión de que aque</w:t>
      </w:r>
      <w:r w:rsidR="008C48FA">
        <w:rPr>
          <w:rFonts w:ascii="Arial Narrow" w:hAnsi="Arial Narrow"/>
          <w:sz w:val="23"/>
        </w:rPr>
        <w:t>l territorio lo había conquista</w:t>
      </w:r>
      <w:r w:rsidRPr="003C35FD">
        <w:rPr>
          <w:rFonts w:ascii="Arial Narrow" w:hAnsi="Arial Narrow"/>
          <w:sz w:val="23"/>
        </w:rPr>
        <w:t xml:space="preserve">do ella sola palmo a palmo, sin ayuda de nadie. Enternecedoramente pequeña y obstinada con su anorak azul marino y la merienda intacta en el envoltorio de papel </w:t>
      </w:r>
      <w:proofErr w:type="spellStart"/>
      <w:r w:rsidRPr="003C35FD">
        <w:rPr>
          <w:rFonts w:ascii="Arial Narrow" w:hAnsi="Arial Narrow"/>
          <w:sz w:val="23"/>
        </w:rPr>
        <w:t>albal</w:t>
      </w:r>
      <w:proofErr w:type="spellEnd"/>
      <w:r w:rsidRPr="003C35FD">
        <w:rPr>
          <w:rFonts w:ascii="Arial Narrow" w:hAnsi="Arial Narrow"/>
          <w:sz w:val="23"/>
        </w:rPr>
        <w:t>. A salvo en su trinchera como un soldado rebelde que no está dispuesto a rendirse.</w:t>
      </w:r>
    </w:p>
    <w:p w:rsidR="00624A61" w:rsidRPr="003C35FD" w:rsidRDefault="00624A61" w:rsidP="00624A61">
      <w:pPr>
        <w:pStyle w:val="NormalWeb"/>
        <w:spacing w:before="0" w:beforeAutospacing="0" w:after="0" w:afterAutospacing="0"/>
        <w:jc w:val="both"/>
        <w:rPr>
          <w:rFonts w:ascii="Arial Narrow" w:hAnsi="Arial Narrow"/>
          <w:sz w:val="23"/>
        </w:rPr>
      </w:pPr>
      <w:r w:rsidRPr="003C35FD">
        <w:rPr>
          <w:rFonts w:ascii="Arial Narrow" w:hAnsi="Arial Narrow"/>
          <w:sz w:val="23"/>
        </w:rPr>
        <w:tab/>
        <w:t xml:space="preserve">Observándola casi pude sentir el olor de las páginas impresas, la tinta fresca, la limpieza de las ilustraciones. Todo regresó a mi memoria de golpe, una puerta abierta al patio de atrás de otro colegio, y yo misma otra vez allí de uniforme, sentada en un peldaño de las escaleras, deslizándome a lo </w:t>
      </w:r>
      <w:proofErr w:type="spellStart"/>
      <w:r w:rsidRPr="003C35FD">
        <w:rPr>
          <w:rFonts w:ascii="Arial Narrow" w:hAnsi="Arial Narrow"/>
          <w:sz w:val="23"/>
        </w:rPr>
        <w:t>Jim</w:t>
      </w:r>
      <w:proofErr w:type="spellEnd"/>
      <w:r w:rsidRPr="003C35FD">
        <w:rPr>
          <w:rFonts w:ascii="Arial Narrow" w:hAnsi="Arial Narrow"/>
          <w:sz w:val="23"/>
        </w:rPr>
        <w:t xml:space="preserve"> Hawkins por el cabo que llevaba desde la verja de hierro de la entrada hasta el territorio libre de las islas perdidas para convertirme en todos los personajes de los libros que leía: </w:t>
      </w:r>
      <w:proofErr w:type="spellStart"/>
      <w:r w:rsidRPr="003C35FD">
        <w:rPr>
          <w:rFonts w:ascii="Arial Narrow" w:hAnsi="Arial Narrow"/>
          <w:sz w:val="23"/>
        </w:rPr>
        <w:t>Josephine</w:t>
      </w:r>
      <w:proofErr w:type="spellEnd"/>
      <w:r w:rsidRPr="003C35FD">
        <w:rPr>
          <w:rFonts w:ascii="Arial Narrow" w:hAnsi="Arial Narrow"/>
          <w:sz w:val="23"/>
        </w:rPr>
        <w:t xml:space="preserve"> </w:t>
      </w:r>
      <w:proofErr w:type="spellStart"/>
      <w:r w:rsidRPr="003C35FD">
        <w:rPr>
          <w:rFonts w:ascii="Arial Narrow" w:hAnsi="Arial Narrow"/>
          <w:sz w:val="23"/>
        </w:rPr>
        <w:t>March</w:t>
      </w:r>
      <w:proofErr w:type="spellEnd"/>
      <w:r w:rsidRPr="003C35FD">
        <w:rPr>
          <w:rFonts w:ascii="Arial Narrow" w:hAnsi="Arial Narrow"/>
          <w:sz w:val="23"/>
        </w:rPr>
        <w:t xml:space="preserve"> en </w:t>
      </w:r>
      <w:r w:rsidRPr="003C35FD">
        <w:rPr>
          <w:rFonts w:ascii="Arial Narrow" w:hAnsi="Arial Narrow"/>
          <w:i/>
          <w:iCs/>
          <w:sz w:val="23"/>
        </w:rPr>
        <w:t>Mujercitas,</w:t>
      </w:r>
      <w:r w:rsidRPr="003C35FD">
        <w:rPr>
          <w:rFonts w:ascii="Arial Narrow" w:hAnsi="Arial Narrow"/>
          <w:sz w:val="23"/>
        </w:rPr>
        <w:t xml:space="preserve"> </w:t>
      </w:r>
      <w:proofErr w:type="spellStart"/>
      <w:r w:rsidRPr="003C35FD">
        <w:rPr>
          <w:rFonts w:ascii="Arial Narrow" w:hAnsi="Arial Narrow"/>
          <w:sz w:val="23"/>
        </w:rPr>
        <w:t>Mowgly</w:t>
      </w:r>
      <w:proofErr w:type="spellEnd"/>
      <w:r w:rsidRPr="003C35FD">
        <w:rPr>
          <w:rFonts w:ascii="Arial Narrow" w:hAnsi="Arial Narrow"/>
          <w:sz w:val="23"/>
        </w:rPr>
        <w:t xml:space="preserve">, la hermana mayor de los </w:t>
      </w:r>
      <w:proofErr w:type="spellStart"/>
      <w:r w:rsidRPr="003C35FD">
        <w:rPr>
          <w:rFonts w:ascii="Arial Narrow" w:hAnsi="Arial Narrow"/>
          <w:sz w:val="23"/>
        </w:rPr>
        <w:t>Hollyster</w:t>
      </w:r>
      <w:proofErr w:type="spellEnd"/>
      <w:r w:rsidRPr="003C35FD">
        <w:rPr>
          <w:rFonts w:ascii="Arial Narrow" w:hAnsi="Arial Narrow"/>
          <w:sz w:val="23"/>
        </w:rPr>
        <w:t xml:space="preserve">, una princesa </w:t>
      </w:r>
      <w:proofErr w:type="spellStart"/>
      <w:r w:rsidRPr="003C35FD">
        <w:rPr>
          <w:rFonts w:ascii="Arial Narrow" w:hAnsi="Arial Narrow"/>
          <w:sz w:val="23"/>
        </w:rPr>
        <w:t>cheyenne</w:t>
      </w:r>
      <w:proofErr w:type="spellEnd"/>
      <w:r w:rsidRPr="003C35FD">
        <w:rPr>
          <w:rFonts w:ascii="Arial Narrow" w:hAnsi="Arial Narrow"/>
          <w:sz w:val="23"/>
        </w:rPr>
        <w:t xml:space="preserve">, </w:t>
      </w:r>
      <w:r w:rsidRPr="003C35FD">
        <w:rPr>
          <w:rFonts w:ascii="Arial Narrow" w:hAnsi="Arial Narrow"/>
          <w:i/>
          <w:iCs/>
          <w:sz w:val="23"/>
        </w:rPr>
        <w:t>Alicia en el país de las Maravillas...</w:t>
      </w:r>
      <w:r w:rsidRPr="003C35FD">
        <w:rPr>
          <w:rFonts w:ascii="Arial Narrow" w:hAnsi="Arial Narrow"/>
          <w:sz w:val="23"/>
        </w:rPr>
        <w:t xml:space="preserve"> y fue por ese camino como una tarde de temporal acabé encontrándome, cara a cara, con el marinero de mi primera novela, </w:t>
      </w:r>
      <w:r w:rsidRPr="003C35FD">
        <w:rPr>
          <w:rFonts w:ascii="Arial Narrow" w:hAnsi="Arial Narrow"/>
          <w:i/>
          <w:iCs/>
          <w:sz w:val="23"/>
        </w:rPr>
        <w:t>Querido Corto Maltés.</w:t>
      </w:r>
    </w:p>
    <w:p w:rsidR="00624A61" w:rsidRPr="003C35FD" w:rsidRDefault="00624A61" w:rsidP="00624A61">
      <w:pPr>
        <w:pStyle w:val="NormalWeb"/>
        <w:spacing w:before="0" w:beforeAutospacing="0" w:after="0" w:afterAutospacing="0"/>
        <w:jc w:val="both"/>
        <w:rPr>
          <w:rFonts w:ascii="Arial Narrow" w:hAnsi="Arial Narrow"/>
          <w:sz w:val="23"/>
        </w:rPr>
      </w:pPr>
      <w:r w:rsidRPr="003C35FD">
        <w:rPr>
          <w:rFonts w:ascii="Arial Narrow" w:hAnsi="Arial Narrow"/>
          <w:sz w:val="23"/>
        </w:rPr>
        <w:tab/>
        <w:t>Todo eso pensaba mientras miraba a la cría, cuando de pronto ella levantó la cabeza y me vio. No debió</w:t>
      </w:r>
      <w:r w:rsidR="00DF4202">
        <w:rPr>
          <w:rFonts w:ascii="Arial Narrow" w:hAnsi="Arial Narrow"/>
          <w:sz w:val="23"/>
        </w:rPr>
        <w:t xml:space="preserve"> de </w:t>
      </w:r>
      <w:r w:rsidRPr="003C35FD">
        <w:rPr>
          <w:rFonts w:ascii="Arial Narrow" w:hAnsi="Arial Narrow"/>
          <w:sz w:val="23"/>
        </w:rPr>
        <w:t>hacerle gracia sentirse observada, así que bajó de nuevo la vista, ignorándome como a una intrusa. Aquella apache bajita con cara de pocos amigos sabía mantener a raya al enemigo. Una niña con suerte, pensé. Ojalá ese libro un día la salve de las hostilidades del mundo, como me salvó a mí, y en las horas bajas le caliente el corazón. De cosas tan simples depende, al fin y al cabo, la suerte. La mejor lotería.</w:t>
      </w:r>
    </w:p>
    <w:p w:rsidR="00624A61" w:rsidRDefault="00624A61" w:rsidP="00624A61">
      <w:pPr>
        <w:pStyle w:val="NormalWeb"/>
        <w:spacing w:before="0" w:beforeAutospacing="0" w:after="0" w:afterAutospacing="0"/>
        <w:jc w:val="right"/>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Susana </w:t>
      </w:r>
      <w:proofErr w:type="spellStart"/>
      <w:r>
        <w:rPr>
          <w:rFonts w:ascii="Arial Narrow" w:hAnsi="Arial Narrow"/>
        </w:rPr>
        <w:t>Fortes</w:t>
      </w:r>
      <w:proofErr w:type="spellEnd"/>
      <w:r>
        <w:rPr>
          <w:rFonts w:ascii="Arial Narrow" w:hAnsi="Arial Narrow"/>
        </w:rPr>
        <w:t>, en</w:t>
      </w:r>
      <w:r>
        <w:rPr>
          <w:rStyle w:val="Textoennegrita"/>
          <w:rFonts w:ascii="Arial Narrow" w:hAnsi="Arial Narrow"/>
          <w:b w:val="0"/>
        </w:rPr>
        <w:t xml:space="preserve"> </w:t>
      </w:r>
      <w:r w:rsidRPr="008D22EB">
        <w:rPr>
          <w:rFonts w:ascii="Arial Narrow" w:hAnsi="Arial Narrow"/>
          <w:i/>
        </w:rPr>
        <w:t>El País</w:t>
      </w:r>
      <w:r w:rsidR="008B10BD">
        <w:rPr>
          <w:rFonts w:ascii="Arial Narrow" w:hAnsi="Arial Narrow"/>
        </w:rPr>
        <w:t>, 16/12/2011</w:t>
      </w:r>
    </w:p>
    <w:p w:rsidR="00624A61" w:rsidRDefault="00624A61" w:rsidP="00624A61">
      <w:pPr>
        <w:pStyle w:val="NormalWeb"/>
        <w:spacing w:before="0" w:beforeAutospacing="0" w:after="0" w:afterAutospacing="0"/>
        <w:jc w:val="right"/>
        <w:rPr>
          <w:rFonts w:ascii="Arial Narrow" w:hAnsi="Arial Narrow"/>
        </w:rPr>
      </w:pPr>
    </w:p>
    <w:p w:rsidR="00624A61" w:rsidRDefault="00624A61" w:rsidP="00624A61">
      <w:pPr>
        <w:pStyle w:val="NormalWeb"/>
        <w:spacing w:before="0" w:beforeAutospacing="0" w:after="0" w:afterAutospacing="0"/>
        <w:rPr>
          <w:rFonts w:ascii="Arial Narrow" w:hAnsi="Arial Narrow"/>
        </w:rPr>
      </w:pPr>
      <w:r w:rsidRPr="008D22EB">
        <w:rPr>
          <w:rFonts w:ascii="Arial Narrow" w:hAnsi="Arial Narrow"/>
          <w:b/>
        </w:rPr>
        <w:t>Cuestiones</w:t>
      </w:r>
    </w:p>
    <w:p w:rsidR="00624A61" w:rsidRPr="009C1246" w:rsidRDefault="00624A61" w:rsidP="00624A61">
      <w:pPr>
        <w:pStyle w:val="NormalWeb"/>
        <w:spacing w:before="0" w:beforeAutospacing="0" w:after="0" w:afterAutospacing="0"/>
        <w:jc w:val="right"/>
        <w:rPr>
          <w:rFonts w:ascii="Arial Narrow" w:hAnsi="Arial Narrow"/>
          <w:sz w:val="8"/>
          <w:szCs w:val="8"/>
        </w:rPr>
      </w:pPr>
    </w:p>
    <w:p w:rsidR="00624A61" w:rsidRPr="00ED0381" w:rsidRDefault="00624A61" w:rsidP="00624A61">
      <w:pPr>
        <w:pStyle w:val="NormalWeb"/>
        <w:spacing w:before="0" w:beforeAutospacing="0" w:after="0" w:afterAutospacing="0"/>
        <w:jc w:val="both"/>
        <w:rPr>
          <w:rFonts w:ascii="Arial Narrow" w:hAnsi="Arial Narrow"/>
        </w:rPr>
      </w:pPr>
      <w:r w:rsidRPr="00ED0381">
        <w:rPr>
          <w:rFonts w:ascii="Arial Narrow" w:hAnsi="Arial Narrow"/>
        </w:rPr>
        <w:t>1. Señale y explique la organización de las ideas contenidas en el texto. (Puntuación máxima: 1.5 puntos).</w:t>
      </w:r>
    </w:p>
    <w:p w:rsidR="00624A61" w:rsidRPr="00ED0381" w:rsidRDefault="00624A61" w:rsidP="00624A61">
      <w:pPr>
        <w:pStyle w:val="NormalWeb"/>
        <w:spacing w:before="0" w:beforeAutospacing="0" w:after="0" w:afterAutospacing="0"/>
        <w:jc w:val="both"/>
        <w:rPr>
          <w:rFonts w:ascii="Arial Narrow" w:hAnsi="Arial Narrow"/>
        </w:rPr>
      </w:pPr>
      <w:r w:rsidRPr="00ED0381">
        <w:rPr>
          <w:rFonts w:ascii="Arial Narrow" w:hAnsi="Arial Narrow"/>
        </w:rPr>
        <w:t xml:space="preserve">2. </w:t>
      </w:r>
      <w:r>
        <w:rPr>
          <w:rFonts w:ascii="Arial Narrow" w:hAnsi="Arial Narrow"/>
        </w:rPr>
        <w:tab/>
      </w:r>
      <w:smartTag w:uri="urn:schemas-microsoft-com:office:smarttags" w:element="metricconverter">
        <w:smartTagPr>
          <w:attr w:name="ProductID" w:val="2 a"/>
        </w:smartTagPr>
        <w:r w:rsidRPr="00ED0381">
          <w:rPr>
            <w:rFonts w:ascii="Arial Narrow" w:hAnsi="Arial Narrow"/>
          </w:rPr>
          <w:t>2 a</w:t>
        </w:r>
      </w:smartTag>
      <w:r w:rsidRPr="00ED0381">
        <w:rPr>
          <w:rFonts w:ascii="Arial Narrow" w:hAnsi="Arial Narrow"/>
        </w:rPr>
        <w:t>) Indique el tema del texto. (Puntuación máxima: 0.5 puntos).</w:t>
      </w:r>
    </w:p>
    <w:p w:rsidR="00624A61" w:rsidRPr="00125BBD" w:rsidRDefault="00624A61" w:rsidP="00624A61">
      <w:pPr>
        <w:pStyle w:val="NormalWeb"/>
        <w:spacing w:before="0" w:beforeAutospacing="0" w:after="0" w:afterAutospacing="0"/>
        <w:jc w:val="both"/>
        <w:rPr>
          <w:rFonts w:ascii="Arial Narrow" w:hAnsi="Arial Narrow"/>
        </w:rPr>
      </w:pPr>
      <w:r>
        <w:rPr>
          <w:rFonts w:ascii="Arial Narrow" w:hAnsi="Arial Narrow"/>
        </w:rPr>
        <w:tab/>
      </w:r>
      <w:r w:rsidRPr="00ED0381">
        <w:rPr>
          <w:rFonts w:ascii="Arial Narrow" w:hAnsi="Arial Narrow"/>
        </w:rPr>
        <w:t xml:space="preserve">2 b) Resuma </w:t>
      </w:r>
      <w:r w:rsidRPr="00125BBD">
        <w:rPr>
          <w:rFonts w:ascii="Arial Narrow" w:hAnsi="Arial Narrow"/>
        </w:rPr>
        <w:t>el texto. (Puntuación máxima: 1 punto).</w:t>
      </w:r>
    </w:p>
    <w:p w:rsidR="00624A61" w:rsidRDefault="00624A61" w:rsidP="00624A61">
      <w:pPr>
        <w:pStyle w:val="NormalWeb"/>
        <w:spacing w:before="0" w:beforeAutospacing="0" w:after="0" w:afterAutospacing="0"/>
        <w:jc w:val="both"/>
        <w:rPr>
          <w:rFonts w:ascii="Arial Narrow" w:hAnsi="Arial Narrow"/>
        </w:rPr>
      </w:pPr>
      <w:r w:rsidRPr="00125BBD">
        <w:rPr>
          <w:rFonts w:ascii="Arial Narrow" w:hAnsi="Arial Narrow"/>
        </w:rPr>
        <w:t>3. Realice un comentario crítico del contenido del texto. (Puntuación máxima: 3 puntos).</w:t>
      </w:r>
    </w:p>
    <w:p w:rsidR="00DF4202" w:rsidRPr="00DF4202" w:rsidRDefault="00DF4202" w:rsidP="00DF4202">
      <w:pPr>
        <w:ind w:left="708" w:hanging="708"/>
        <w:rPr>
          <w:rFonts w:ascii="Arial Narrow" w:hAnsi="Arial Narrow"/>
          <w:sz w:val="24"/>
          <w:szCs w:val="24"/>
          <w:lang w:val="es-ES"/>
        </w:rPr>
      </w:pPr>
      <w:r w:rsidRPr="00DF4202">
        <w:rPr>
          <w:rFonts w:ascii="Arial Narrow" w:hAnsi="Arial Narrow"/>
          <w:sz w:val="24"/>
          <w:szCs w:val="24"/>
          <w:lang w:val="es-ES"/>
        </w:rPr>
        <w:t xml:space="preserve">4. Señale y </w:t>
      </w:r>
      <w:r w:rsidRPr="00DF4202">
        <w:rPr>
          <w:rFonts w:ascii="Arial Narrow" w:hAnsi="Arial Narrow"/>
          <w:sz w:val="24"/>
          <w:szCs w:val="24"/>
        </w:rPr>
        <w:t>comente</w:t>
      </w:r>
      <w:r w:rsidRPr="00DF4202">
        <w:rPr>
          <w:rFonts w:ascii="Arial Narrow" w:hAnsi="Arial Narrow"/>
          <w:sz w:val="24"/>
          <w:szCs w:val="24"/>
          <w:lang w:val="es-ES"/>
        </w:rPr>
        <w:t xml:space="preserve"> </w:t>
      </w:r>
      <w:r w:rsidRPr="00DF4202">
        <w:rPr>
          <w:rFonts w:ascii="Arial Narrow" w:hAnsi="Arial Narrow"/>
          <w:sz w:val="24"/>
          <w:szCs w:val="24"/>
        </w:rPr>
        <w:t>cuatro</w:t>
      </w:r>
      <w:r w:rsidRPr="00DF4202">
        <w:rPr>
          <w:rFonts w:ascii="Arial Narrow" w:hAnsi="Arial Narrow"/>
          <w:sz w:val="24"/>
          <w:szCs w:val="24"/>
          <w:lang w:val="es-ES"/>
        </w:rPr>
        <w:t xml:space="preserve"> rasgos lingüísticos que expresen la subjetividad en el texto. (Puntuación máxima: 2 puntos).</w:t>
      </w:r>
    </w:p>
    <w:p w:rsidR="002F595D" w:rsidRDefault="00624A61" w:rsidP="004E6167">
      <w:pPr>
        <w:ind w:left="708" w:hanging="708"/>
        <w:jc w:val="both"/>
        <w:rPr>
          <w:rFonts w:ascii="Arial Narrow" w:hAnsi="Arial Narrow"/>
          <w:sz w:val="24"/>
          <w:szCs w:val="24"/>
        </w:rPr>
      </w:pPr>
      <w:r w:rsidRPr="00125BBD">
        <w:rPr>
          <w:rFonts w:ascii="Arial Narrow" w:hAnsi="Arial Narrow"/>
          <w:sz w:val="24"/>
          <w:szCs w:val="24"/>
        </w:rPr>
        <w:t>5. Exponga las características de los principales subgéneros periodísticos (</w:t>
      </w:r>
      <w:r w:rsidR="00DF4202">
        <w:rPr>
          <w:rFonts w:ascii="Arial Narrow" w:hAnsi="Arial Narrow"/>
          <w:sz w:val="24"/>
          <w:szCs w:val="24"/>
        </w:rPr>
        <w:t xml:space="preserve">información, opinión y mixtos). </w:t>
      </w:r>
      <w:r w:rsidRPr="00125BBD">
        <w:rPr>
          <w:rFonts w:ascii="Arial Narrow" w:hAnsi="Arial Narrow"/>
          <w:sz w:val="24"/>
          <w:szCs w:val="24"/>
        </w:rPr>
        <w:t>(Puntuación máxima: 2 puntos).</w:t>
      </w:r>
    </w:p>
    <w:p w:rsidR="00F621ED" w:rsidRDefault="00F621ED" w:rsidP="00F621ED">
      <w:pPr>
        <w:autoSpaceDE w:val="0"/>
        <w:autoSpaceDN w:val="0"/>
        <w:adjustRightInd w:val="0"/>
        <w:ind w:left="709" w:hanging="709"/>
        <w:jc w:val="center"/>
        <w:rPr>
          <w:rFonts w:ascii="Arial Narrow" w:hAnsi="Arial Narrow" w:cs="ArialNarrow,Bold"/>
          <w:b/>
          <w:bCs/>
          <w:sz w:val="24"/>
          <w:szCs w:val="24"/>
          <w:lang w:val="es-ES"/>
        </w:rPr>
      </w:pPr>
    </w:p>
    <w:p w:rsidR="00F621ED" w:rsidRPr="00762674" w:rsidRDefault="00F621ED" w:rsidP="00F621ED">
      <w:pPr>
        <w:autoSpaceDE w:val="0"/>
        <w:autoSpaceDN w:val="0"/>
        <w:adjustRightInd w:val="0"/>
        <w:jc w:val="center"/>
        <w:rPr>
          <w:rFonts w:ascii="Arial Narrow" w:hAnsi="Arial Narrow" w:cs="ArialNarrow,Bold"/>
          <w:b/>
          <w:bCs/>
          <w:sz w:val="24"/>
          <w:szCs w:val="24"/>
          <w:lang w:val="es-ES"/>
        </w:rPr>
      </w:pPr>
      <w:r>
        <w:rPr>
          <w:rFonts w:ascii="Arial Narrow" w:hAnsi="Arial Narrow" w:cs="ArialNarrow,Bold"/>
          <w:b/>
          <w:bCs/>
          <w:sz w:val="24"/>
          <w:szCs w:val="24"/>
          <w:lang w:val="es-ES"/>
        </w:rPr>
        <w:t>OPCIÓN B</w:t>
      </w:r>
    </w:p>
    <w:p w:rsidR="00F621ED" w:rsidRPr="00762674" w:rsidRDefault="00F621ED" w:rsidP="00F621ED">
      <w:pPr>
        <w:autoSpaceDE w:val="0"/>
        <w:autoSpaceDN w:val="0"/>
        <w:adjustRightInd w:val="0"/>
        <w:rPr>
          <w:rFonts w:ascii="Arial Narrow" w:hAnsi="Arial Narrow" w:cs="ArialNarrow,Bold"/>
          <w:b/>
          <w:bCs/>
          <w:sz w:val="24"/>
          <w:szCs w:val="24"/>
          <w:lang w:val="es-ES"/>
        </w:rPr>
      </w:pPr>
    </w:p>
    <w:p w:rsidR="00F621ED" w:rsidRPr="002F007B"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NOVIA. ¿A qué vienes?</w:t>
      </w:r>
    </w:p>
    <w:p w:rsidR="00F621ED" w:rsidRPr="002F007B"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LEONARDO. A ver tu casamiento.</w:t>
      </w:r>
    </w:p>
    <w:p w:rsidR="00F621ED" w:rsidRPr="002F007B"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NOVIA. ¡También yo vi el tuyo!</w:t>
      </w:r>
    </w:p>
    <w:p w:rsidR="00F621ED" w:rsidRPr="002F007B"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LEONARDO. Amarrado por ti, hecho con tus dos manos. A mí me pueden matar, pero no me pueden escupir. Y la plata, que brilla tanto, escupe algunas veces.</w:t>
      </w:r>
    </w:p>
    <w:p w:rsidR="00F621ED" w:rsidRPr="002F007B"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NOVIA. ¡Mentira!</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2F007B">
        <w:rPr>
          <w:rFonts w:ascii="Arial Narrow" w:hAnsi="Arial Narrow" w:cs="Arial Narrow"/>
          <w:sz w:val="23"/>
          <w:szCs w:val="24"/>
          <w:lang w:val="es-ES"/>
        </w:rPr>
        <w:t xml:space="preserve">LEONARDO. No quiero hablar, porque </w:t>
      </w:r>
      <w:r>
        <w:rPr>
          <w:rFonts w:ascii="Arial Narrow" w:hAnsi="Arial Narrow" w:cs="Arial Narrow"/>
          <w:sz w:val="23"/>
          <w:szCs w:val="24"/>
          <w:lang w:val="es-ES"/>
        </w:rPr>
        <w:t>soy hombre de sangre</w:t>
      </w:r>
      <w:r w:rsidRPr="0077699D">
        <w:rPr>
          <w:rFonts w:ascii="Arial Narrow" w:hAnsi="Arial Narrow" w:cs="Arial Narrow"/>
          <w:sz w:val="23"/>
          <w:szCs w:val="24"/>
          <w:lang w:val="es-ES"/>
        </w:rPr>
        <w:t xml:space="preserve"> y no quiero que todos estos cerros oigan mis voces.</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NOVIA. Las mías serían más fuertes.</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CRIADA. Estas palabras no pueden seguir. Tú no tienes que hablar de lo pasado. (</w:t>
      </w:r>
      <w:r w:rsidRPr="0077699D">
        <w:rPr>
          <w:rFonts w:ascii="Arial Narrow" w:hAnsi="Arial Narrow" w:cs="Arial Narrow"/>
          <w:i/>
          <w:iCs/>
          <w:sz w:val="23"/>
          <w:szCs w:val="24"/>
          <w:lang w:val="es-ES"/>
        </w:rPr>
        <w:t xml:space="preserve">La </w:t>
      </w:r>
      <w:r w:rsidRPr="001842BB">
        <w:rPr>
          <w:rFonts w:ascii="Arial Narrow" w:hAnsi="Arial Narrow" w:cs="Arial Narrow"/>
          <w:iCs/>
          <w:sz w:val="23"/>
          <w:szCs w:val="24"/>
          <w:lang w:val="es-ES"/>
        </w:rPr>
        <w:t>CRIADA</w:t>
      </w:r>
      <w:r w:rsidRPr="0077699D">
        <w:rPr>
          <w:rFonts w:ascii="Arial Narrow" w:hAnsi="Arial Narrow" w:cs="Arial Narrow"/>
          <w:i/>
          <w:iCs/>
          <w:sz w:val="23"/>
          <w:szCs w:val="24"/>
          <w:lang w:val="es-ES"/>
        </w:rPr>
        <w:t xml:space="preserve"> mira a las puertas presa de inquietud.</w:t>
      </w:r>
      <w:r w:rsidRPr="0077699D">
        <w:rPr>
          <w:rFonts w:ascii="Arial Narrow" w:hAnsi="Arial Narrow" w:cs="Arial Narrow"/>
          <w:sz w:val="23"/>
          <w:szCs w:val="24"/>
          <w:lang w:val="es-ES"/>
        </w:rPr>
        <w:t>)</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NOVIA. Tienes razón. Yo no debo hablarte siquiera. Pero se me calienta el alma de que vengas a verme y atisbar mi boda y preguntes con intención por el azahar. Vete y espera a tu mujer en la puerta.</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LEONARDO. ¿Es que tú y yo no podemos hablar?</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CRIADA (</w:t>
      </w:r>
      <w:r w:rsidRPr="0077699D">
        <w:rPr>
          <w:rFonts w:ascii="Arial Narrow" w:hAnsi="Arial Narrow" w:cs="Arial Narrow"/>
          <w:i/>
          <w:iCs/>
          <w:sz w:val="23"/>
          <w:szCs w:val="24"/>
          <w:lang w:val="es-ES"/>
        </w:rPr>
        <w:t>Con rabia</w:t>
      </w:r>
      <w:r w:rsidRPr="0077699D">
        <w:rPr>
          <w:rFonts w:ascii="Arial Narrow" w:hAnsi="Arial Narrow" w:cs="Arial Narrow"/>
          <w:sz w:val="23"/>
          <w:szCs w:val="24"/>
          <w:lang w:val="es-ES"/>
        </w:rPr>
        <w:t>)</w:t>
      </w:r>
      <w:r>
        <w:rPr>
          <w:rFonts w:ascii="Arial Narrow" w:hAnsi="Arial Narrow" w:cs="Arial Narrow"/>
          <w:sz w:val="23"/>
          <w:szCs w:val="24"/>
          <w:lang w:val="es-ES"/>
        </w:rPr>
        <w:t>.</w:t>
      </w:r>
      <w:r w:rsidRPr="0077699D">
        <w:rPr>
          <w:rFonts w:ascii="Arial Narrow" w:hAnsi="Arial Narrow" w:cs="Arial Narrow"/>
          <w:sz w:val="23"/>
          <w:szCs w:val="24"/>
          <w:lang w:val="es-ES"/>
        </w:rPr>
        <w:t xml:space="preserve"> No; no podéis hablar.</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LEONARDO. Después de mi casamiento he pensado noche y día de quién era la culpa, y cada vez que pienso sale una culpa nueva que se come a la otra; ¡pero siempre hay culpa!</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NOVIA. Un hombre con su caballo sabe mucho y puede mucho para poder estrujar a una muchacha metida en un desierto. Pero yo tengo orgullo. Por eso me caso. Y me encerraré con mi marido, a quien tengo que querer por encima de todo.</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LEONARDO. El orgullo no te servirá de nada. (</w:t>
      </w:r>
      <w:r w:rsidRPr="0077699D">
        <w:rPr>
          <w:rFonts w:ascii="Arial Narrow" w:hAnsi="Arial Narrow" w:cs="Arial Narrow"/>
          <w:i/>
          <w:iCs/>
          <w:sz w:val="23"/>
          <w:szCs w:val="24"/>
          <w:lang w:val="es-ES"/>
        </w:rPr>
        <w:t>Se acerca.</w:t>
      </w:r>
      <w:r w:rsidRPr="0077699D">
        <w:rPr>
          <w:rFonts w:ascii="Arial Narrow" w:hAnsi="Arial Narrow" w:cs="Arial Narrow"/>
          <w:sz w:val="23"/>
          <w:szCs w:val="24"/>
          <w:lang w:val="es-ES"/>
        </w:rPr>
        <w:t>)</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NOVIA. ¡No te acerques!</w:t>
      </w:r>
    </w:p>
    <w:p w:rsidR="00F621ED" w:rsidRPr="0077699D" w:rsidRDefault="00F621ED" w:rsidP="00F621ED">
      <w:pPr>
        <w:autoSpaceDE w:val="0"/>
        <w:autoSpaceDN w:val="0"/>
        <w:adjustRightInd w:val="0"/>
        <w:ind w:left="709" w:hanging="709"/>
        <w:jc w:val="both"/>
        <w:rPr>
          <w:rFonts w:ascii="Arial Narrow" w:hAnsi="Arial Narrow" w:cs="Arial Narrow"/>
          <w:sz w:val="23"/>
          <w:szCs w:val="24"/>
          <w:lang w:val="es-ES"/>
        </w:rPr>
      </w:pPr>
      <w:r w:rsidRPr="0077699D">
        <w:rPr>
          <w:rFonts w:ascii="Arial Narrow" w:hAnsi="Arial Narrow" w:cs="Arial Narrow"/>
          <w:sz w:val="23"/>
          <w:szCs w:val="24"/>
          <w:lang w:val="es-ES"/>
        </w:rPr>
        <w:t xml:space="preserve">LEONARDO. Callar y quemarse es el castigo más grande que nos podemos echar encima. ¿De qué me sirvió a mí el </w:t>
      </w:r>
      <w:r w:rsidRPr="001842BB">
        <w:rPr>
          <w:rFonts w:ascii="Arial Narrow" w:hAnsi="Arial Narrow" w:cs="Arial Narrow"/>
          <w:sz w:val="23"/>
          <w:szCs w:val="24"/>
          <w:lang w:val="es-ES"/>
        </w:rPr>
        <w:t>orgullo</w:t>
      </w:r>
      <w:r>
        <w:rPr>
          <w:rFonts w:ascii="Arial Narrow" w:hAnsi="Arial Narrow" w:cs="Arial Narrow"/>
          <w:sz w:val="23"/>
          <w:szCs w:val="24"/>
          <w:lang w:val="es-ES"/>
        </w:rPr>
        <w:t xml:space="preserve"> y el no mirarte y </w:t>
      </w:r>
      <w:r w:rsidRPr="0077699D">
        <w:rPr>
          <w:rFonts w:ascii="Arial Narrow" w:hAnsi="Arial Narrow" w:cs="Arial Narrow"/>
          <w:sz w:val="23"/>
          <w:szCs w:val="24"/>
          <w:lang w:val="es-ES"/>
        </w:rPr>
        <w:t>dejarte despierta noches y noches? ¡De nada! ¡Sirvió para echarme fuego encima! Porque tú crees que el tiempo cura y que las paredes tapan, y no es verdad, no es verdad. ¡Cuando</w:t>
      </w:r>
      <w:r>
        <w:rPr>
          <w:rFonts w:ascii="Arial Narrow" w:hAnsi="Arial Narrow" w:cs="Arial Narrow"/>
          <w:sz w:val="23"/>
          <w:szCs w:val="24"/>
          <w:lang w:val="es-ES"/>
        </w:rPr>
        <w:t xml:space="preserve"> las cosas llegan a los centros</w:t>
      </w:r>
      <w:r w:rsidRPr="0077699D">
        <w:rPr>
          <w:rFonts w:ascii="Arial Narrow" w:hAnsi="Arial Narrow" w:cs="Arial Narrow"/>
          <w:sz w:val="23"/>
          <w:szCs w:val="24"/>
          <w:lang w:val="es-ES"/>
        </w:rPr>
        <w:t xml:space="preserve"> no hay quien las arranque!</w:t>
      </w:r>
    </w:p>
    <w:p w:rsidR="00F621ED" w:rsidRPr="0077699D" w:rsidRDefault="00F621ED" w:rsidP="00F621ED">
      <w:pPr>
        <w:autoSpaceDE w:val="0"/>
        <w:autoSpaceDN w:val="0"/>
        <w:adjustRightInd w:val="0"/>
        <w:rPr>
          <w:rFonts w:ascii="Arial Narrow" w:hAnsi="Arial Narrow" w:cs="Arial Narrow"/>
          <w:sz w:val="23"/>
          <w:szCs w:val="24"/>
          <w:lang w:val="es-ES"/>
        </w:rPr>
      </w:pP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r w:rsidRPr="0077699D">
        <w:rPr>
          <w:rFonts w:ascii="Arial Narrow" w:hAnsi="Arial Narrow" w:cs="Arial Narrow"/>
          <w:sz w:val="23"/>
          <w:szCs w:val="24"/>
          <w:lang w:val="es-ES"/>
        </w:rPr>
        <w:tab/>
      </w:r>
    </w:p>
    <w:p w:rsidR="00F621ED" w:rsidRPr="002F007B" w:rsidRDefault="00F621ED" w:rsidP="00F621ED">
      <w:pPr>
        <w:autoSpaceDE w:val="0"/>
        <w:autoSpaceDN w:val="0"/>
        <w:adjustRightInd w:val="0"/>
        <w:jc w:val="right"/>
        <w:rPr>
          <w:rFonts w:ascii="Arial Narrow" w:hAnsi="Arial Narrow" w:cs="Arial Narrow"/>
          <w:i/>
          <w:iCs/>
          <w:sz w:val="23"/>
          <w:szCs w:val="24"/>
          <w:lang w:val="es-ES"/>
        </w:rPr>
      </w:pPr>
      <w:r w:rsidRPr="002F007B">
        <w:rPr>
          <w:rFonts w:ascii="Arial Narrow" w:hAnsi="Arial Narrow" w:cs="Arial Narrow"/>
          <w:sz w:val="23"/>
          <w:szCs w:val="24"/>
          <w:lang w:val="es-ES"/>
        </w:rPr>
        <w:t>Federico García Lorca</w:t>
      </w:r>
      <w:r>
        <w:rPr>
          <w:rFonts w:ascii="Arial Narrow" w:hAnsi="Arial Narrow" w:cs="Arial Narrow"/>
          <w:sz w:val="23"/>
          <w:szCs w:val="24"/>
          <w:lang w:val="es-ES"/>
        </w:rPr>
        <w:t xml:space="preserve">: </w:t>
      </w:r>
      <w:r w:rsidRPr="002F007B">
        <w:rPr>
          <w:rFonts w:ascii="Arial Narrow" w:hAnsi="Arial Narrow" w:cs="Arial Narrow"/>
          <w:i/>
          <w:iCs/>
          <w:sz w:val="23"/>
          <w:szCs w:val="24"/>
          <w:lang w:val="es-ES"/>
        </w:rPr>
        <w:t>Bodas de sangre.</w:t>
      </w:r>
    </w:p>
    <w:p w:rsidR="00F621ED" w:rsidRPr="00574135" w:rsidRDefault="00F621ED" w:rsidP="00F621ED">
      <w:pPr>
        <w:autoSpaceDE w:val="0"/>
        <w:autoSpaceDN w:val="0"/>
        <w:adjustRightInd w:val="0"/>
        <w:rPr>
          <w:rFonts w:ascii="Arial Narrow" w:hAnsi="Arial Narrow" w:cs="Arial Narrow"/>
          <w:sz w:val="8"/>
          <w:szCs w:val="8"/>
          <w:lang w:val="es-ES"/>
        </w:rPr>
      </w:pPr>
    </w:p>
    <w:p w:rsidR="00F621ED" w:rsidRPr="002F007B" w:rsidRDefault="00F621ED" w:rsidP="00F621ED">
      <w:pPr>
        <w:autoSpaceDE w:val="0"/>
        <w:autoSpaceDN w:val="0"/>
        <w:adjustRightInd w:val="0"/>
        <w:rPr>
          <w:rFonts w:ascii="Arial Narrow" w:hAnsi="Arial Narrow" w:cs="ArialNarrow,Bold"/>
          <w:b/>
          <w:bCs/>
          <w:sz w:val="23"/>
          <w:szCs w:val="24"/>
          <w:lang w:val="es-ES"/>
        </w:rPr>
        <w:sectPr w:rsidR="00F621ED" w:rsidRPr="002F007B" w:rsidSect="00775BEE">
          <w:headerReference w:type="even" r:id="rId8"/>
          <w:headerReference w:type="default" r:id="rId9"/>
          <w:footerReference w:type="even" r:id="rId10"/>
          <w:footerReference w:type="default" r:id="rId11"/>
          <w:headerReference w:type="first" r:id="rId12"/>
          <w:footerReference w:type="first" r:id="rId13"/>
          <w:type w:val="continuous"/>
          <w:pgSz w:w="11906" w:h="16838"/>
          <w:pgMar w:top="794" w:right="1134" w:bottom="1440" w:left="1134" w:header="720" w:footer="442" w:gutter="0"/>
          <w:cols w:space="720"/>
        </w:sectPr>
      </w:pPr>
    </w:p>
    <w:p w:rsidR="00F621ED" w:rsidRPr="002F007B" w:rsidRDefault="00F621ED" w:rsidP="00F621ED">
      <w:pPr>
        <w:autoSpaceDE w:val="0"/>
        <w:autoSpaceDN w:val="0"/>
        <w:adjustRightInd w:val="0"/>
        <w:rPr>
          <w:rFonts w:ascii="Arial Narrow" w:hAnsi="Arial Narrow" w:cs="ArialNarrow,Bold"/>
          <w:b/>
          <w:bCs/>
          <w:sz w:val="23"/>
          <w:szCs w:val="24"/>
          <w:lang w:val="es-ES"/>
        </w:rPr>
      </w:pPr>
      <w:r w:rsidRPr="002F007B">
        <w:rPr>
          <w:rFonts w:ascii="Arial Narrow" w:hAnsi="Arial Narrow" w:cs="ArialNarrow,Bold"/>
          <w:b/>
          <w:bCs/>
          <w:sz w:val="23"/>
          <w:szCs w:val="24"/>
          <w:lang w:val="es-ES"/>
        </w:rPr>
        <w:lastRenderedPageBreak/>
        <w:t>Cuestiones</w:t>
      </w:r>
    </w:p>
    <w:p w:rsidR="00F621ED" w:rsidRPr="002F007B" w:rsidRDefault="00F621ED" w:rsidP="00F621ED">
      <w:pPr>
        <w:autoSpaceDE w:val="0"/>
        <w:autoSpaceDN w:val="0"/>
        <w:adjustRightInd w:val="0"/>
        <w:rPr>
          <w:rFonts w:ascii="Arial Narrow" w:hAnsi="Arial Narrow" w:cs="ArialNarrow,Bold"/>
          <w:b/>
          <w:bCs/>
          <w:sz w:val="23"/>
          <w:szCs w:val="24"/>
          <w:lang w:val="es-ES"/>
        </w:rPr>
      </w:pPr>
    </w:p>
    <w:p w:rsidR="00F621ED" w:rsidRPr="002F007B" w:rsidRDefault="00F621ED" w:rsidP="00F621ED">
      <w:pPr>
        <w:autoSpaceDE w:val="0"/>
        <w:autoSpaceDN w:val="0"/>
        <w:adjustRightInd w:val="0"/>
        <w:rPr>
          <w:rFonts w:ascii="Arial Narrow" w:hAnsi="Arial Narrow" w:cs="Arial Narrow"/>
          <w:sz w:val="23"/>
          <w:szCs w:val="24"/>
          <w:lang w:val="es-ES"/>
        </w:rPr>
      </w:pPr>
      <w:r w:rsidRPr="002F007B">
        <w:rPr>
          <w:rFonts w:ascii="Arial Narrow" w:hAnsi="Arial Narrow" w:cs="ArialNarrow"/>
          <w:sz w:val="23"/>
          <w:szCs w:val="24"/>
          <w:lang w:val="es-ES"/>
        </w:rPr>
        <w:t>1</w:t>
      </w:r>
      <w:r w:rsidRPr="002F007B">
        <w:rPr>
          <w:rFonts w:ascii="Arial Narrow" w:hAnsi="Arial Narrow" w:cs="Arial Narrow"/>
          <w:sz w:val="23"/>
          <w:szCs w:val="24"/>
          <w:lang w:val="es-ES"/>
        </w:rPr>
        <w:t>. Señale y explique la organización de las ideas contenidas en el texto. (Puntuación máxima: 1.5 puntos).</w:t>
      </w:r>
    </w:p>
    <w:p w:rsidR="00F621ED" w:rsidRPr="002F007B" w:rsidRDefault="00F621ED" w:rsidP="00F621ED">
      <w:pPr>
        <w:autoSpaceDE w:val="0"/>
        <w:autoSpaceDN w:val="0"/>
        <w:adjustRightInd w:val="0"/>
        <w:rPr>
          <w:rFonts w:ascii="Arial Narrow" w:hAnsi="Arial Narrow" w:cs="Arial Narrow"/>
          <w:sz w:val="23"/>
          <w:szCs w:val="24"/>
          <w:lang w:val="es-ES"/>
        </w:rPr>
      </w:pPr>
      <w:r w:rsidRPr="002F007B">
        <w:rPr>
          <w:rFonts w:ascii="Arial Narrow" w:hAnsi="Arial Narrow" w:cs="Arial Narrow"/>
          <w:sz w:val="23"/>
          <w:szCs w:val="24"/>
          <w:lang w:val="es-ES"/>
        </w:rPr>
        <w:t xml:space="preserve">2. </w:t>
      </w:r>
      <w:r w:rsidRPr="002F007B">
        <w:rPr>
          <w:rFonts w:ascii="Arial Narrow" w:hAnsi="Arial Narrow" w:cs="Arial Narrow"/>
          <w:sz w:val="23"/>
          <w:szCs w:val="24"/>
          <w:lang w:val="es-ES"/>
        </w:rPr>
        <w:tab/>
      </w:r>
      <w:smartTag w:uri="urn:schemas-microsoft-com:office:smarttags" w:element="metricconverter">
        <w:smartTagPr>
          <w:attr w:name="ProductID" w:val="2 a"/>
        </w:smartTagPr>
        <w:r w:rsidRPr="002F007B">
          <w:rPr>
            <w:rFonts w:ascii="Arial Narrow" w:hAnsi="Arial Narrow" w:cs="Arial Narrow"/>
            <w:sz w:val="23"/>
            <w:szCs w:val="24"/>
            <w:lang w:val="es-ES"/>
          </w:rPr>
          <w:t>2 a</w:t>
        </w:r>
      </w:smartTag>
      <w:r w:rsidRPr="002F007B">
        <w:rPr>
          <w:rFonts w:ascii="Arial Narrow" w:hAnsi="Arial Narrow" w:cs="Arial Narrow"/>
          <w:sz w:val="23"/>
          <w:szCs w:val="24"/>
          <w:lang w:val="es-ES"/>
        </w:rPr>
        <w:t>) Indique el tema del texto. (Puntuación máxima: 0.5 puntos).</w:t>
      </w:r>
    </w:p>
    <w:p w:rsidR="00F621ED" w:rsidRPr="002F007B" w:rsidRDefault="00F621ED" w:rsidP="00F621ED">
      <w:pPr>
        <w:autoSpaceDE w:val="0"/>
        <w:autoSpaceDN w:val="0"/>
        <w:adjustRightInd w:val="0"/>
        <w:rPr>
          <w:rFonts w:ascii="Arial Narrow" w:hAnsi="Arial Narrow" w:cs="Arial Narrow"/>
          <w:sz w:val="23"/>
          <w:szCs w:val="24"/>
          <w:lang w:val="es-ES"/>
        </w:rPr>
      </w:pPr>
      <w:r w:rsidRPr="002F007B">
        <w:rPr>
          <w:rFonts w:ascii="Arial Narrow" w:hAnsi="Arial Narrow" w:cs="Arial Narrow"/>
          <w:sz w:val="23"/>
          <w:szCs w:val="24"/>
          <w:lang w:val="es-ES"/>
        </w:rPr>
        <w:tab/>
        <w:t>2 b) Resuma el texto. (Puntuación máxima: 1 punto).</w:t>
      </w:r>
    </w:p>
    <w:p w:rsidR="00F621ED" w:rsidRPr="002F007B" w:rsidRDefault="00F621ED" w:rsidP="00F621ED">
      <w:pPr>
        <w:autoSpaceDE w:val="0"/>
        <w:autoSpaceDN w:val="0"/>
        <w:adjustRightInd w:val="0"/>
        <w:rPr>
          <w:rFonts w:ascii="Arial Narrow" w:hAnsi="Arial Narrow" w:cs="Arial Narrow"/>
          <w:sz w:val="23"/>
          <w:szCs w:val="24"/>
          <w:lang w:val="es-ES"/>
        </w:rPr>
      </w:pPr>
      <w:r w:rsidRPr="002F007B">
        <w:rPr>
          <w:rFonts w:ascii="Arial Narrow" w:hAnsi="Arial Narrow" w:cs="Arial Narrow"/>
          <w:sz w:val="23"/>
          <w:szCs w:val="24"/>
          <w:lang w:val="es-ES"/>
        </w:rPr>
        <w:t>3. Realice un comentario crítico del contenido del texto. (Puntuación máxima: 3 puntos).</w:t>
      </w:r>
    </w:p>
    <w:p w:rsidR="00F621ED" w:rsidRDefault="00F621ED" w:rsidP="00F621ED">
      <w:pPr>
        <w:autoSpaceDE w:val="0"/>
        <w:autoSpaceDN w:val="0"/>
        <w:adjustRightInd w:val="0"/>
        <w:ind w:left="709" w:hanging="709"/>
        <w:rPr>
          <w:rFonts w:ascii="Arial Narrow" w:hAnsi="Arial Narrow" w:cs="Arial Narrow"/>
          <w:sz w:val="23"/>
          <w:szCs w:val="24"/>
          <w:lang w:val="es-ES"/>
        </w:rPr>
      </w:pPr>
      <w:r w:rsidRPr="002F007B">
        <w:rPr>
          <w:rFonts w:ascii="Arial Narrow" w:hAnsi="Arial Narrow" w:cs="Arial Narrow"/>
          <w:sz w:val="23"/>
          <w:szCs w:val="24"/>
          <w:lang w:val="es-ES"/>
        </w:rPr>
        <w:t xml:space="preserve">4. Indique las relaciones sintácticas que se establecen entre las oraciones del siguiente </w:t>
      </w:r>
      <w:r>
        <w:rPr>
          <w:rFonts w:ascii="Arial Narrow" w:hAnsi="Arial Narrow" w:cs="Arial Narrow"/>
          <w:sz w:val="23"/>
          <w:szCs w:val="24"/>
          <w:lang w:val="es-ES"/>
        </w:rPr>
        <w:t>fragmento:</w:t>
      </w:r>
      <w:r w:rsidRPr="002F007B">
        <w:rPr>
          <w:rFonts w:ascii="Arial Narrow" w:hAnsi="Arial Narrow" w:cs="Arial Narrow"/>
          <w:sz w:val="23"/>
          <w:szCs w:val="24"/>
          <w:lang w:val="es-ES"/>
        </w:rPr>
        <w:t xml:space="preserve"> </w:t>
      </w:r>
    </w:p>
    <w:p w:rsidR="00F621ED" w:rsidRPr="002F007B" w:rsidRDefault="00F621ED" w:rsidP="00F621ED">
      <w:pPr>
        <w:autoSpaceDE w:val="0"/>
        <w:autoSpaceDN w:val="0"/>
        <w:adjustRightInd w:val="0"/>
        <w:ind w:left="709" w:hanging="709"/>
        <w:rPr>
          <w:rFonts w:ascii="Arial Narrow" w:hAnsi="Arial Narrow" w:cs="Arial Narrow"/>
          <w:sz w:val="23"/>
          <w:szCs w:val="24"/>
          <w:lang w:val="es-ES"/>
        </w:rPr>
      </w:pPr>
      <w:r>
        <w:rPr>
          <w:rFonts w:ascii="Arial Narrow" w:hAnsi="Arial Narrow" w:cs="Arial Narrow"/>
          <w:sz w:val="23"/>
          <w:szCs w:val="24"/>
          <w:lang w:val="es-ES"/>
        </w:rPr>
        <w:tab/>
      </w:r>
      <w:r w:rsidRPr="002F007B">
        <w:rPr>
          <w:rFonts w:ascii="Arial Narrow" w:hAnsi="Arial Narrow" w:cs="Arial Narrow"/>
          <w:i/>
          <w:iCs/>
          <w:sz w:val="23"/>
          <w:szCs w:val="24"/>
          <w:lang w:val="es-ES"/>
        </w:rPr>
        <w:t>No quiero hablar, porque soy hombre de sangre y no quiero que tod</w:t>
      </w:r>
      <w:r w:rsidR="00735E28">
        <w:rPr>
          <w:rFonts w:ascii="Arial Narrow" w:hAnsi="Arial Narrow" w:cs="Arial Narrow"/>
          <w:i/>
          <w:iCs/>
          <w:sz w:val="23"/>
          <w:szCs w:val="24"/>
          <w:lang w:val="es-ES"/>
        </w:rPr>
        <w:t>os estos cerros oigan mis voces</w:t>
      </w:r>
      <w:r w:rsidRPr="002F007B">
        <w:rPr>
          <w:rFonts w:ascii="Arial Narrow" w:hAnsi="Arial Narrow" w:cs="Arial Narrow"/>
          <w:i/>
          <w:iCs/>
          <w:sz w:val="23"/>
          <w:szCs w:val="24"/>
          <w:lang w:val="es-ES"/>
        </w:rPr>
        <w:t>.</w:t>
      </w:r>
      <w:r w:rsidRPr="002F007B">
        <w:rPr>
          <w:rFonts w:ascii="Arial Narrow" w:hAnsi="Arial Narrow" w:cs="Arial Narrow"/>
          <w:sz w:val="23"/>
          <w:szCs w:val="24"/>
          <w:lang w:val="es-ES"/>
        </w:rPr>
        <w:t xml:space="preserve"> (Puntuación máxima: 2 puntos)</w:t>
      </w:r>
      <w:r>
        <w:rPr>
          <w:rFonts w:ascii="Arial Narrow" w:hAnsi="Arial Narrow" w:cs="Arial Narrow"/>
          <w:sz w:val="23"/>
          <w:szCs w:val="24"/>
          <w:lang w:val="es-ES"/>
        </w:rPr>
        <w:t>.</w:t>
      </w:r>
    </w:p>
    <w:p w:rsidR="00F621ED" w:rsidRPr="008036C6" w:rsidRDefault="00F621ED" w:rsidP="00F621ED">
      <w:pPr>
        <w:autoSpaceDE w:val="0"/>
        <w:autoSpaceDN w:val="0"/>
        <w:adjustRightInd w:val="0"/>
        <w:ind w:left="709" w:hanging="709"/>
        <w:rPr>
          <w:rFonts w:ascii="Arial Narrow" w:hAnsi="Arial Narrow" w:cs="ArialNarrow,Italic"/>
          <w:iCs/>
          <w:color w:val="FF0000"/>
          <w:sz w:val="24"/>
          <w:szCs w:val="24"/>
          <w:lang w:val="es-ES"/>
        </w:rPr>
      </w:pPr>
      <w:r w:rsidRPr="002F007B">
        <w:rPr>
          <w:rFonts w:ascii="Arial Narrow" w:hAnsi="Arial Narrow" w:cs="Arial Narrow"/>
          <w:sz w:val="23"/>
          <w:szCs w:val="24"/>
          <w:lang w:val="es-ES"/>
        </w:rPr>
        <w:t>5. Exponga las características de las principales tendencias del teatro español del siglo XX hasta 1939. Cite los autores y obras más representativos. (Puntuación máxima: 2 puntos).</w:t>
      </w:r>
    </w:p>
    <w:p w:rsidR="00F621ED" w:rsidRPr="008036C6" w:rsidRDefault="00F621ED" w:rsidP="004E6167">
      <w:pPr>
        <w:ind w:left="708" w:hanging="708"/>
        <w:jc w:val="both"/>
        <w:rPr>
          <w:rFonts w:ascii="Arial Narrow" w:hAnsi="Arial Narrow" w:cs="ArialNarrow,Italic"/>
          <w:iCs/>
          <w:color w:val="FF0000"/>
          <w:sz w:val="24"/>
          <w:szCs w:val="24"/>
          <w:lang w:val="es-ES"/>
        </w:rPr>
      </w:pPr>
    </w:p>
    <w:sectPr w:rsidR="00F621ED" w:rsidRPr="008036C6" w:rsidSect="004E6167">
      <w:headerReference w:type="default" r:id="rId14"/>
      <w:type w:val="continuous"/>
      <w:pgSz w:w="11906" w:h="16838"/>
      <w:pgMar w:top="794" w:right="1134" w:bottom="1440" w:left="1134" w:header="720" w:footer="4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A1A" w:rsidRDefault="00077A1A">
      <w:r>
        <w:separator/>
      </w:r>
    </w:p>
  </w:endnote>
  <w:endnote w:type="continuationSeparator" w:id="0">
    <w:p w:rsidR="00077A1A" w:rsidRDefault="00077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Narrow,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ArialNarrow,Italic">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A1A" w:rsidRDefault="00077A1A">
      <w:r>
        <w:separator/>
      </w:r>
    </w:p>
  </w:footnote>
  <w:footnote w:type="continuationSeparator" w:id="0">
    <w:p w:rsidR="00077A1A" w:rsidRDefault="00077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rsidP="00762674">
    <w:pPr>
      <w:tabs>
        <w:tab w:val="center" w:pos="4512"/>
      </w:tabs>
      <w:jc w:val="both"/>
      <w:rPr>
        <w:b/>
        <w:bCs/>
      </w:rPr>
    </w:pPr>
    <w:r>
      <w:rPr>
        <w:b/>
        <w:bCs/>
      </w:rPr>
      <w:tab/>
    </w:r>
  </w:p>
  <w:tbl>
    <w:tblPr>
      <w:tblW w:w="9923" w:type="dxa"/>
      <w:tblInd w:w="-86"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308"/>
      <w:gridCol w:w="5953"/>
      <w:gridCol w:w="2662"/>
    </w:tblGrid>
    <w:tr w:rsidR="00F621ED">
      <w:trPr>
        <w:trHeight w:hRule="exact" w:val="1336"/>
      </w:trPr>
      <w:tc>
        <w:tcPr>
          <w:tcW w:w="1308" w:type="dxa"/>
          <w:tcBorders>
            <w:top w:val="single" w:sz="4" w:space="0" w:color="000000"/>
            <w:bottom w:val="single" w:sz="4" w:space="0" w:color="000000"/>
          </w:tcBorders>
          <w:shd w:val="clear" w:color="C0C0C0" w:fill="auto"/>
        </w:tcPr>
        <w:p w:rsidR="00F621ED" w:rsidRDefault="00F621ED" w:rsidP="008D0FD6">
          <w:pPr>
            <w:spacing w:line="56" w:lineRule="exact"/>
            <w:rPr>
              <w:b/>
              <w:bCs/>
            </w:rPr>
          </w:pPr>
        </w:p>
        <w:p w:rsidR="00F621ED" w:rsidRDefault="00F621ED" w:rsidP="008D0FD6">
          <w:pPr>
            <w:tabs>
              <w:tab w:val="center" w:pos="489"/>
            </w:tabs>
            <w:spacing w:after="58"/>
            <w:ind w:left="-118"/>
            <w:rPr>
              <w:b/>
              <w:bCs/>
            </w:rPr>
          </w:pPr>
          <w:r>
            <w:rPr>
              <w:b/>
              <w:bCs/>
              <w:noProof/>
              <w:lang w:val="es-ES"/>
            </w:rPr>
            <w:drawing>
              <wp:inline distT="0" distB="0" distL="0" distR="0">
                <wp:extent cx="790575" cy="742950"/>
                <wp:effectExtent l="19050" t="0" r="9525" b="0"/>
                <wp:docPr id="2"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UA_nuevo3"/>
                        <pic:cNvPicPr>
                          <a:picLocks noChangeAspect="1" noChangeArrowheads="1"/>
                        </pic:cNvPicPr>
                      </pic:nvPicPr>
                      <pic:blipFill>
                        <a:blip r:embed="rId1"/>
                        <a:srcRect/>
                        <a:stretch>
                          <a:fillRect/>
                        </a:stretch>
                      </pic:blipFill>
                      <pic:spPr bwMode="auto">
                        <a:xfrm>
                          <a:off x="0" y="0"/>
                          <a:ext cx="790575" cy="742950"/>
                        </a:xfrm>
                        <a:prstGeom prst="rect">
                          <a:avLst/>
                        </a:prstGeom>
                        <a:noFill/>
                        <a:ln w="9525">
                          <a:noFill/>
                          <a:miter lim="800000"/>
                          <a:headEnd/>
                          <a:tailEnd/>
                        </a:ln>
                      </pic:spPr>
                    </pic:pic>
                  </a:graphicData>
                </a:graphic>
              </wp:inline>
            </w:drawing>
          </w:r>
        </w:p>
      </w:tc>
      <w:tc>
        <w:tcPr>
          <w:tcW w:w="5953" w:type="dxa"/>
          <w:tcBorders>
            <w:top w:val="single" w:sz="4" w:space="0" w:color="000000"/>
            <w:bottom w:val="single" w:sz="4" w:space="0" w:color="000000"/>
          </w:tcBorders>
          <w:shd w:val="clear" w:color="C0C0C0" w:fill="auto"/>
          <w:vAlign w:val="center"/>
        </w:tcPr>
        <w:p w:rsidR="00F621ED" w:rsidRDefault="00F621ED" w:rsidP="008D0FD6">
          <w:pPr>
            <w:pStyle w:val="Ttulo1"/>
            <w:pBdr>
              <w:top w:val="none" w:sz="0" w:space="0" w:color="auto"/>
              <w:left w:val="none" w:sz="0" w:space="0" w:color="auto"/>
              <w:bottom w:val="none" w:sz="0" w:space="0" w:color="auto"/>
              <w:right w:val="none" w:sz="0" w:space="0" w:color="auto"/>
            </w:pBdr>
            <w:spacing w:before="40"/>
          </w:pPr>
          <w:r>
            <w:t>UNIVERSIDADES DE ANDALUCÍA</w:t>
          </w:r>
        </w:p>
        <w:p w:rsidR="00F621ED" w:rsidRDefault="00F621ED" w:rsidP="008D0FD6">
          <w:pPr>
            <w:tabs>
              <w:tab w:val="left" w:pos="5274"/>
            </w:tabs>
            <w:spacing w:after="58"/>
            <w:jc w:val="center"/>
            <w:rPr>
              <w:b/>
              <w:bCs/>
              <w:sz w:val="24"/>
              <w:szCs w:val="24"/>
            </w:rPr>
          </w:pPr>
          <w:r>
            <w:rPr>
              <w:b/>
              <w:bCs/>
              <w:sz w:val="24"/>
              <w:szCs w:val="24"/>
            </w:rPr>
            <w:t xml:space="preserve">PRUEBA DE ACCESO A </w:t>
          </w:r>
          <w:smartTag w:uri="urn:schemas-microsoft-com:office:smarttags" w:element="PersonName">
            <w:smartTagPr>
              <w:attr w:name="ProductID" w:val="LA UNIVERSIDAD"/>
            </w:smartTagPr>
            <w:r>
              <w:rPr>
                <w:b/>
                <w:bCs/>
                <w:sz w:val="24"/>
                <w:szCs w:val="24"/>
              </w:rPr>
              <w:t>LA UNIVERSIDAD</w:t>
            </w:r>
          </w:smartTag>
        </w:p>
        <w:p w:rsidR="00F621ED" w:rsidRPr="00C608A6" w:rsidRDefault="00F621ED" w:rsidP="008D0FD6">
          <w:pPr>
            <w:tabs>
              <w:tab w:val="left" w:pos="5274"/>
            </w:tabs>
            <w:spacing w:after="58"/>
            <w:jc w:val="center"/>
            <w:rPr>
              <w:b/>
              <w:bCs/>
            </w:rPr>
          </w:pPr>
          <w:r w:rsidRPr="00C608A6">
            <w:rPr>
              <w:b/>
              <w:bCs/>
            </w:rPr>
            <w:t>CURSO 2011-2012</w:t>
          </w:r>
        </w:p>
      </w:tc>
      <w:tc>
        <w:tcPr>
          <w:tcW w:w="2662" w:type="dxa"/>
          <w:tcBorders>
            <w:top w:val="single" w:sz="4" w:space="0" w:color="000000"/>
            <w:bottom w:val="single" w:sz="4" w:space="0" w:color="000000"/>
          </w:tcBorders>
          <w:shd w:val="clear" w:color="C0C0C0" w:fill="auto"/>
          <w:vAlign w:val="center"/>
        </w:tcPr>
        <w:p w:rsidR="00F621ED" w:rsidRDefault="00F621ED" w:rsidP="008D0FD6">
          <w:pPr>
            <w:spacing w:line="56" w:lineRule="exact"/>
            <w:jc w:val="center"/>
            <w:rPr>
              <w:b/>
              <w:bCs/>
            </w:rPr>
          </w:pPr>
        </w:p>
        <w:p w:rsidR="00F621ED" w:rsidRPr="00B54251" w:rsidRDefault="00F621ED" w:rsidP="008D0FD6">
          <w:pPr>
            <w:spacing w:after="58"/>
            <w:jc w:val="center"/>
            <w:rPr>
              <w:b/>
              <w:bCs/>
              <w:sz w:val="22"/>
              <w:szCs w:val="22"/>
              <w:lang w:val="es-ES"/>
            </w:rPr>
          </w:pPr>
          <w:r w:rsidRPr="00B54251">
            <w:rPr>
              <w:b/>
              <w:bCs/>
              <w:sz w:val="22"/>
              <w:szCs w:val="22"/>
              <w:lang w:val="es-ES"/>
            </w:rPr>
            <w:t>Comentario de texto y</w:t>
          </w:r>
        </w:p>
        <w:p w:rsidR="00F621ED" w:rsidRPr="00B54251" w:rsidRDefault="00F621ED" w:rsidP="008D0FD6">
          <w:pPr>
            <w:spacing w:after="58"/>
            <w:jc w:val="center"/>
            <w:rPr>
              <w:b/>
              <w:bCs/>
              <w:sz w:val="22"/>
              <w:szCs w:val="22"/>
              <w:lang w:val="es-ES"/>
            </w:rPr>
          </w:pPr>
          <w:r w:rsidRPr="00B54251">
            <w:rPr>
              <w:b/>
              <w:bCs/>
              <w:sz w:val="22"/>
              <w:szCs w:val="22"/>
              <w:lang w:val="es-ES"/>
            </w:rPr>
            <w:t>Lengua castellana y</w:t>
          </w:r>
        </w:p>
        <w:p w:rsidR="00F621ED" w:rsidRDefault="00F621ED" w:rsidP="008D0FD6">
          <w:pPr>
            <w:spacing w:after="58"/>
            <w:jc w:val="center"/>
            <w:rPr>
              <w:b/>
              <w:bCs/>
            </w:rPr>
          </w:pPr>
          <w:r w:rsidRPr="00B54251">
            <w:rPr>
              <w:b/>
              <w:bCs/>
              <w:sz w:val="22"/>
              <w:szCs w:val="22"/>
              <w:lang w:val="es-ES"/>
            </w:rPr>
            <w:t>Literatura</w:t>
          </w:r>
        </w:p>
      </w:tc>
    </w:tr>
  </w:tbl>
  <w:p w:rsidR="00F621ED" w:rsidRDefault="00F621ED" w:rsidP="00762674">
    <w:pPr>
      <w:pBdr>
        <w:top w:val="single" w:sz="6" w:space="0" w:color="FFFFFF"/>
        <w:left w:val="single" w:sz="6" w:space="0" w:color="FFFFFF"/>
        <w:bottom w:val="single" w:sz="6" w:space="0" w:color="FFFFFF"/>
        <w:right w:val="single" w:sz="6" w:space="0" w:color="FFFFFF"/>
      </w:pBdr>
      <w:jc w:val="both"/>
    </w:pPr>
  </w:p>
  <w:tbl>
    <w:tblPr>
      <w:tblW w:w="9923" w:type="dxa"/>
      <w:tblInd w:w="-199" w:type="dxa"/>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000"/>
    </w:tblPr>
    <w:tblGrid>
      <w:gridCol w:w="1560"/>
      <w:gridCol w:w="8363"/>
    </w:tblGrid>
    <w:tr w:rsidR="00F621ED">
      <w:trPr>
        <w:cantSplit/>
        <w:trHeight w:hRule="exact" w:val="1304"/>
      </w:trPr>
      <w:tc>
        <w:tcPr>
          <w:tcW w:w="1560" w:type="dxa"/>
          <w:tcBorders>
            <w:top w:val="single" w:sz="4" w:space="0" w:color="000000"/>
            <w:bottom w:val="single" w:sz="4" w:space="0" w:color="000000"/>
          </w:tcBorders>
          <w:shd w:val="clear" w:color="C0C0C0" w:fill="auto"/>
          <w:tcMar>
            <w:left w:w="85" w:type="dxa"/>
          </w:tcMar>
        </w:tcPr>
        <w:p w:rsidR="00F621ED" w:rsidRDefault="00F621ED" w:rsidP="008D0FD6">
          <w:pPr>
            <w:spacing w:after="58"/>
            <w:ind w:left="57" w:right="-56"/>
            <w:rPr>
              <w:rFonts w:ascii="Arial Narrow" w:hAnsi="Arial Narrow" w:cs="Arial Narrow"/>
              <w:b/>
              <w:bCs/>
            </w:rPr>
          </w:pPr>
          <w:r>
            <w:rPr>
              <w:rFonts w:ascii="Arial Narrow" w:hAnsi="Arial Narrow" w:cs="Arial Narrow"/>
              <w:b/>
              <w:bCs/>
            </w:rPr>
            <w:t>Instrucciones:</w:t>
          </w:r>
        </w:p>
      </w:tc>
      <w:tc>
        <w:tcPr>
          <w:tcW w:w="8363" w:type="dxa"/>
          <w:tcBorders>
            <w:top w:val="single" w:sz="4" w:space="0" w:color="000000"/>
            <w:bottom w:val="single" w:sz="4" w:space="0" w:color="000000"/>
          </w:tcBorders>
          <w:shd w:val="clear" w:color="C0C0C0" w:fill="auto"/>
        </w:tcPr>
        <w:p w:rsidR="00F621ED" w:rsidRDefault="00F621ED" w:rsidP="008D0FD6">
          <w:pPr>
            <w:spacing w:after="58"/>
            <w:rPr>
              <w:rFonts w:ascii="Arial Narrow" w:hAnsi="Arial Narrow" w:cs="Arial Narrow"/>
              <w:b/>
              <w:bCs/>
            </w:rPr>
          </w:pPr>
          <w:r>
            <w:rPr>
              <w:rFonts w:ascii="Arial Narrow" w:hAnsi="Arial Narrow" w:cs="Arial Narrow"/>
              <w:b/>
              <w:bCs/>
            </w:rPr>
            <w:t>a) Duración de la prueba: 1 hora y 30 minutos.</w:t>
          </w:r>
        </w:p>
        <w:p w:rsidR="00F621ED" w:rsidRDefault="00F621ED" w:rsidP="008D0FD6">
          <w:pPr>
            <w:spacing w:after="58"/>
            <w:rPr>
              <w:rFonts w:ascii="Arial Narrow" w:hAnsi="Arial Narrow" w:cs="Arial Narrow"/>
              <w:b/>
              <w:bCs/>
            </w:rPr>
          </w:pPr>
          <w:r>
            <w:rPr>
              <w:rFonts w:ascii="Arial Narrow" w:hAnsi="Arial Narrow" w:cs="Arial Narrow"/>
              <w:b/>
              <w:bCs/>
            </w:rPr>
            <w:t>b) Antes de contestar, lea atentamente las opciones A y B.</w:t>
          </w:r>
        </w:p>
        <w:p w:rsidR="00F621ED" w:rsidRDefault="00F621ED" w:rsidP="008D0FD6">
          <w:pPr>
            <w:spacing w:after="58"/>
            <w:rPr>
              <w:rFonts w:ascii="Arial Narrow" w:hAnsi="Arial Narrow" w:cs="Arial Narrow"/>
              <w:b/>
              <w:bCs/>
            </w:rPr>
          </w:pPr>
          <w:r>
            <w:rPr>
              <w:rFonts w:ascii="Arial Narrow" w:hAnsi="Arial Narrow" w:cs="Arial Narrow"/>
              <w:b/>
              <w:bCs/>
            </w:rPr>
            <w:t>c) Elija una de estas opciones: opción A u opción B.</w:t>
          </w:r>
        </w:p>
        <w:p w:rsidR="00F621ED" w:rsidRDefault="00F621ED" w:rsidP="00137817">
          <w:pPr>
            <w:spacing w:after="58"/>
            <w:rPr>
              <w:rFonts w:ascii="Arial Narrow" w:hAnsi="Arial Narrow" w:cs="Arial Narrow"/>
              <w:b/>
              <w:bCs/>
            </w:rPr>
          </w:pPr>
          <w:r>
            <w:rPr>
              <w:rFonts w:ascii="Arial Narrow" w:hAnsi="Arial Narrow" w:cs="Arial Narrow"/>
              <w:b/>
              <w:bCs/>
            </w:rPr>
            <w:t>d) La puntuación de cada cuestión está indicada junto al enunciado.</w:t>
          </w:r>
        </w:p>
      </w:tc>
    </w:tr>
  </w:tbl>
  <w:p w:rsidR="00F621ED" w:rsidRPr="00762674" w:rsidRDefault="00F621ED" w:rsidP="00762674">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1ED" w:rsidRDefault="00F621ED">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8D8" w:rsidRDefault="00D968D8" w:rsidP="00762674">
    <w:pPr>
      <w:tabs>
        <w:tab w:val="center" w:pos="4512"/>
      </w:tabs>
      <w:jc w:val="both"/>
      <w:rPr>
        <w:b/>
        <w:bCs/>
      </w:rPr>
    </w:pPr>
    <w:r>
      <w:rPr>
        <w:b/>
        <w:bCs/>
      </w:rPr>
      <w:tab/>
    </w:r>
  </w:p>
  <w:tbl>
    <w:tblPr>
      <w:tblW w:w="9923" w:type="dxa"/>
      <w:tblInd w:w="-86" w:type="dxa"/>
      <w:tblBorders>
        <w:top w:val="single" w:sz="4" w:space="0" w:color="000000"/>
        <w:left w:val="single" w:sz="4" w:space="0" w:color="000000"/>
        <w:bottom w:val="single" w:sz="4" w:space="0" w:color="000000"/>
        <w:right w:val="single" w:sz="4" w:space="0" w:color="000000"/>
      </w:tblBorders>
      <w:tblLayout w:type="fixed"/>
      <w:tblCellMar>
        <w:left w:w="198" w:type="dxa"/>
        <w:right w:w="198" w:type="dxa"/>
      </w:tblCellMar>
      <w:tblLook w:val="0000"/>
    </w:tblPr>
    <w:tblGrid>
      <w:gridCol w:w="1308"/>
      <w:gridCol w:w="5953"/>
      <w:gridCol w:w="2662"/>
    </w:tblGrid>
    <w:tr w:rsidR="00D968D8">
      <w:trPr>
        <w:trHeight w:hRule="exact" w:val="1336"/>
      </w:trPr>
      <w:tc>
        <w:tcPr>
          <w:tcW w:w="1308" w:type="dxa"/>
          <w:tcBorders>
            <w:top w:val="single" w:sz="4" w:space="0" w:color="000000"/>
            <w:bottom w:val="single" w:sz="4" w:space="0" w:color="000000"/>
          </w:tcBorders>
          <w:shd w:val="clear" w:color="C0C0C0" w:fill="auto"/>
        </w:tcPr>
        <w:p w:rsidR="00D968D8" w:rsidRDefault="00D968D8" w:rsidP="008D0FD6">
          <w:pPr>
            <w:spacing w:line="56" w:lineRule="exact"/>
            <w:rPr>
              <w:b/>
              <w:bCs/>
            </w:rPr>
          </w:pPr>
        </w:p>
        <w:p w:rsidR="00D968D8" w:rsidRDefault="00215B31" w:rsidP="008D0FD6">
          <w:pPr>
            <w:tabs>
              <w:tab w:val="center" w:pos="489"/>
            </w:tabs>
            <w:spacing w:after="58"/>
            <w:ind w:left="-118"/>
            <w:rPr>
              <w:b/>
              <w:bCs/>
            </w:rPr>
          </w:pPr>
          <w:r>
            <w:rPr>
              <w:b/>
              <w:bCs/>
              <w:noProof/>
              <w:lang w:val="es-ES"/>
            </w:rPr>
            <w:drawing>
              <wp:inline distT="0" distB="0" distL="0" distR="0">
                <wp:extent cx="790575" cy="742950"/>
                <wp:effectExtent l="19050" t="0" r="9525" b="0"/>
                <wp:docPr id="3" name="Imagen 1" descr="Logo UA_nuev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UA_nuevo3"/>
                        <pic:cNvPicPr>
                          <a:picLocks noChangeAspect="1" noChangeArrowheads="1"/>
                        </pic:cNvPicPr>
                      </pic:nvPicPr>
                      <pic:blipFill>
                        <a:blip r:embed="rId1"/>
                        <a:srcRect/>
                        <a:stretch>
                          <a:fillRect/>
                        </a:stretch>
                      </pic:blipFill>
                      <pic:spPr bwMode="auto">
                        <a:xfrm>
                          <a:off x="0" y="0"/>
                          <a:ext cx="790575" cy="742950"/>
                        </a:xfrm>
                        <a:prstGeom prst="rect">
                          <a:avLst/>
                        </a:prstGeom>
                        <a:noFill/>
                        <a:ln w="9525">
                          <a:noFill/>
                          <a:miter lim="800000"/>
                          <a:headEnd/>
                          <a:tailEnd/>
                        </a:ln>
                      </pic:spPr>
                    </pic:pic>
                  </a:graphicData>
                </a:graphic>
              </wp:inline>
            </w:drawing>
          </w:r>
        </w:p>
      </w:tc>
      <w:tc>
        <w:tcPr>
          <w:tcW w:w="5953" w:type="dxa"/>
          <w:tcBorders>
            <w:top w:val="single" w:sz="4" w:space="0" w:color="000000"/>
            <w:bottom w:val="single" w:sz="4" w:space="0" w:color="000000"/>
          </w:tcBorders>
          <w:shd w:val="clear" w:color="C0C0C0" w:fill="auto"/>
          <w:vAlign w:val="center"/>
        </w:tcPr>
        <w:p w:rsidR="00D968D8" w:rsidRDefault="00D968D8" w:rsidP="008D0FD6">
          <w:pPr>
            <w:pStyle w:val="Ttulo1"/>
            <w:pBdr>
              <w:top w:val="none" w:sz="0" w:space="0" w:color="auto"/>
              <w:left w:val="none" w:sz="0" w:space="0" w:color="auto"/>
              <w:bottom w:val="none" w:sz="0" w:space="0" w:color="auto"/>
              <w:right w:val="none" w:sz="0" w:space="0" w:color="auto"/>
            </w:pBdr>
            <w:spacing w:before="40"/>
          </w:pPr>
          <w:r>
            <w:t>UNIVERSIDADES DE ANDALUCÍA</w:t>
          </w:r>
        </w:p>
        <w:p w:rsidR="00D968D8" w:rsidRDefault="00D968D8" w:rsidP="008D0FD6">
          <w:pPr>
            <w:tabs>
              <w:tab w:val="left" w:pos="5274"/>
            </w:tabs>
            <w:spacing w:after="58"/>
            <w:jc w:val="center"/>
            <w:rPr>
              <w:b/>
              <w:bCs/>
              <w:sz w:val="24"/>
              <w:szCs w:val="24"/>
            </w:rPr>
          </w:pPr>
          <w:r>
            <w:rPr>
              <w:b/>
              <w:bCs/>
              <w:sz w:val="24"/>
              <w:szCs w:val="24"/>
            </w:rPr>
            <w:t xml:space="preserve">PRUEBA DE ACCESO A </w:t>
          </w:r>
          <w:smartTag w:uri="urn:schemas-microsoft-com:office:smarttags" w:element="PersonName">
            <w:smartTagPr>
              <w:attr w:name="ProductID" w:val="LA UNIVERSIDAD"/>
            </w:smartTagPr>
            <w:r>
              <w:rPr>
                <w:b/>
                <w:bCs/>
                <w:sz w:val="24"/>
                <w:szCs w:val="24"/>
              </w:rPr>
              <w:t>LA UNIVERSIDAD</w:t>
            </w:r>
          </w:smartTag>
        </w:p>
        <w:p w:rsidR="00D968D8" w:rsidRPr="00C608A6" w:rsidRDefault="00D968D8" w:rsidP="008D0FD6">
          <w:pPr>
            <w:tabs>
              <w:tab w:val="left" w:pos="5274"/>
            </w:tabs>
            <w:spacing w:after="58"/>
            <w:jc w:val="center"/>
            <w:rPr>
              <w:b/>
              <w:bCs/>
            </w:rPr>
          </w:pPr>
          <w:r w:rsidRPr="00C608A6">
            <w:rPr>
              <w:b/>
              <w:bCs/>
            </w:rPr>
            <w:t>CURSO 2011-2012</w:t>
          </w:r>
        </w:p>
      </w:tc>
      <w:tc>
        <w:tcPr>
          <w:tcW w:w="2662" w:type="dxa"/>
          <w:tcBorders>
            <w:top w:val="single" w:sz="4" w:space="0" w:color="000000"/>
            <w:bottom w:val="single" w:sz="4" w:space="0" w:color="000000"/>
          </w:tcBorders>
          <w:shd w:val="clear" w:color="C0C0C0" w:fill="auto"/>
          <w:vAlign w:val="center"/>
        </w:tcPr>
        <w:p w:rsidR="00D968D8" w:rsidRDefault="00D968D8" w:rsidP="008D0FD6">
          <w:pPr>
            <w:spacing w:line="56" w:lineRule="exact"/>
            <w:jc w:val="center"/>
            <w:rPr>
              <w:b/>
              <w:bCs/>
            </w:rPr>
          </w:pPr>
        </w:p>
        <w:p w:rsidR="00D968D8" w:rsidRPr="00B54251" w:rsidRDefault="00D968D8" w:rsidP="008D0FD6">
          <w:pPr>
            <w:spacing w:after="58"/>
            <w:jc w:val="center"/>
            <w:rPr>
              <w:b/>
              <w:bCs/>
              <w:sz w:val="22"/>
              <w:szCs w:val="22"/>
              <w:lang w:val="es-ES"/>
            </w:rPr>
          </w:pPr>
          <w:r w:rsidRPr="00B54251">
            <w:rPr>
              <w:b/>
              <w:bCs/>
              <w:sz w:val="22"/>
              <w:szCs w:val="22"/>
              <w:lang w:val="es-ES"/>
            </w:rPr>
            <w:t>Comentario de texto y</w:t>
          </w:r>
        </w:p>
        <w:p w:rsidR="00D968D8" w:rsidRPr="00B54251" w:rsidRDefault="00D968D8" w:rsidP="008D0FD6">
          <w:pPr>
            <w:spacing w:after="58"/>
            <w:jc w:val="center"/>
            <w:rPr>
              <w:b/>
              <w:bCs/>
              <w:sz w:val="22"/>
              <w:szCs w:val="22"/>
              <w:lang w:val="es-ES"/>
            </w:rPr>
          </w:pPr>
          <w:r w:rsidRPr="00B54251">
            <w:rPr>
              <w:b/>
              <w:bCs/>
              <w:sz w:val="22"/>
              <w:szCs w:val="22"/>
              <w:lang w:val="es-ES"/>
            </w:rPr>
            <w:t>Lengua castellana y</w:t>
          </w:r>
        </w:p>
        <w:p w:rsidR="00D968D8" w:rsidRDefault="00D968D8" w:rsidP="008D0FD6">
          <w:pPr>
            <w:spacing w:after="58"/>
            <w:jc w:val="center"/>
            <w:rPr>
              <w:b/>
              <w:bCs/>
            </w:rPr>
          </w:pPr>
          <w:r w:rsidRPr="00B54251">
            <w:rPr>
              <w:b/>
              <w:bCs/>
              <w:sz w:val="22"/>
              <w:szCs w:val="22"/>
              <w:lang w:val="es-ES"/>
            </w:rPr>
            <w:t>Literatura</w:t>
          </w:r>
        </w:p>
      </w:tc>
    </w:tr>
  </w:tbl>
  <w:p w:rsidR="00D968D8" w:rsidRDefault="00D968D8" w:rsidP="00762674">
    <w:pPr>
      <w:pBdr>
        <w:top w:val="single" w:sz="6" w:space="0" w:color="FFFFFF"/>
        <w:left w:val="single" w:sz="6" w:space="0" w:color="FFFFFF"/>
        <w:bottom w:val="single" w:sz="6" w:space="0" w:color="FFFFFF"/>
        <w:right w:val="single" w:sz="6" w:space="0" w:color="FFFFFF"/>
      </w:pBdr>
      <w:jc w:val="both"/>
    </w:pPr>
  </w:p>
  <w:tbl>
    <w:tblPr>
      <w:tblW w:w="9923" w:type="dxa"/>
      <w:tblInd w:w="-199" w:type="dxa"/>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000"/>
    </w:tblPr>
    <w:tblGrid>
      <w:gridCol w:w="1560"/>
      <w:gridCol w:w="8363"/>
    </w:tblGrid>
    <w:tr w:rsidR="00D968D8">
      <w:trPr>
        <w:cantSplit/>
        <w:trHeight w:hRule="exact" w:val="1304"/>
      </w:trPr>
      <w:tc>
        <w:tcPr>
          <w:tcW w:w="1560" w:type="dxa"/>
          <w:tcBorders>
            <w:top w:val="single" w:sz="4" w:space="0" w:color="000000"/>
            <w:bottom w:val="single" w:sz="4" w:space="0" w:color="000000"/>
          </w:tcBorders>
          <w:shd w:val="clear" w:color="C0C0C0" w:fill="auto"/>
          <w:tcMar>
            <w:left w:w="85" w:type="dxa"/>
          </w:tcMar>
        </w:tcPr>
        <w:p w:rsidR="00D968D8" w:rsidRDefault="00D968D8" w:rsidP="008D0FD6">
          <w:pPr>
            <w:spacing w:after="58"/>
            <w:ind w:left="57" w:right="-56"/>
            <w:rPr>
              <w:rFonts w:ascii="Arial Narrow" w:hAnsi="Arial Narrow" w:cs="Arial Narrow"/>
              <w:b/>
              <w:bCs/>
            </w:rPr>
          </w:pPr>
          <w:r>
            <w:rPr>
              <w:rFonts w:ascii="Arial Narrow" w:hAnsi="Arial Narrow" w:cs="Arial Narrow"/>
              <w:b/>
              <w:bCs/>
            </w:rPr>
            <w:t>Instrucciones:</w:t>
          </w:r>
        </w:p>
      </w:tc>
      <w:tc>
        <w:tcPr>
          <w:tcW w:w="8363" w:type="dxa"/>
          <w:tcBorders>
            <w:top w:val="single" w:sz="4" w:space="0" w:color="000000"/>
            <w:bottom w:val="single" w:sz="4" w:space="0" w:color="000000"/>
          </w:tcBorders>
          <w:shd w:val="clear" w:color="C0C0C0" w:fill="auto"/>
        </w:tcPr>
        <w:p w:rsidR="00D968D8" w:rsidRDefault="00D968D8" w:rsidP="008D0FD6">
          <w:pPr>
            <w:spacing w:after="58"/>
            <w:rPr>
              <w:rFonts w:ascii="Arial Narrow" w:hAnsi="Arial Narrow" w:cs="Arial Narrow"/>
              <w:b/>
              <w:bCs/>
            </w:rPr>
          </w:pPr>
          <w:r>
            <w:rPr>
              <w:rFonts w:ascii="Arial Narrow" w:hAnsi="Arial Narrow" w:cs="Arial Narrow"/>
              <w:b/>
              <w:bCs/>
            </w:rPr>
            <w:t>a) Duración de la prueba: 1 hora y 30 minutos.</w:t>
          </w:r>
        </w:p>
        <w:p w:rsidR="00D968D8" w:rsidRDefault="00D968D8" w:rsidP="008D0FD6">
          <w:pPr>
            <w:spacing w:after="58"/>
            <w:rPr>
              <w:rFonts w:ascii="Arial Narrow" w:hAnsi="Arial Narrow" w:cs="Arial Narrow"/>
              <w:b/>
              <w:bCs/>
            </w:rPr>
          </w:pPr>
          <w:r>
            <w:rPr>
              <w:rFonts w:ascii="Arial Narrow" w:hAnsi="Arial Narrow" w:cs="Arial Narrow"/>
              <w:b/>
              <w:bCs/>
            </w:rPr>
            <w:t>b) Antes de contestar, lea atentamente las opciones A y B.</w:t>
          </w:r>
        </w:p>
        <w:p w:rsidR="00D968D8" w:rsidRDefault="00D968D8" w:rsidP="008D0FD6">
          <w:pPr>
            <w:spacing w:after="58"/>
            <w:rPr>
              <w:rFonts w:ascii="Arial Narrow" w:hAnsi="Arial Narrow" w:cs="Arial Narrow"/>
              <w:b/>
              <w:bCs/>
            </w:rPr>
          </w:pPr>
          <w:r>
            <w:rPr>
              <w:rFonts w:ascii="Arial Narrow" w:hAnsi="Arial Narrow" w:cs="Arial Narrow"/>
              <w:b/>
              <w:bCs/>
            </w:rPr>
            <w:t>c) Elija una de estas opciones: opción A u opción B.</w:t>
          </w:r>
        </w:p>
        <w:p w:rsidR="00D968D8" w:rsidRDefault="00D968D8" w:rsidP="00803B4F">
          <w:pPr>
            <w:spacing w:after="58"/>
            <w:rPr>
              <w:rFonts w:ascii="Arial Narrow" w:hAnsi="Arial Narrow" w:cs="Arial Narrow"/>
              <w:b/>
              <w:bCs/>
            </w:rPr>
          </w:pPr>
          <w:r>
            <w:rPr>
              <w:rFonts w:ascii="Arial Narrow" w:hAnsi="Arial Narrow" w:cs="Arial Narrow"/>
              <w:b/>
              <w:bCs/>
            </w:rPr>
            <w:t xml:space="preserve">d) La puntuación de </w:t>
          </w:r>
          <w:r w:rsidR="00803B4F">
            <w:rPr>
              <w:rFonts w:ascii="Arial Narrow" w:hAnsi="Arial Narrow" w:cs="Arial Narrow"/>
              <w:b/>
              <w:bCs/>
            </w:rPr>
            <w:t>cada cuestión</w:t>
          </w:r>
          <w:r>
            <w:rPr>
              <w:rFonts w:ascii="Arial Narrow" w:hAnsi="Arial Narrow" w:cs="Arial Narrow"/>
              <w:b/>
              <w:bCs/>
            </w:rPr>
            <w:t xml:space="preserve"> está indicada junto al enunciado.</w:t>
          </w:r>
        </w:p>
      </w:tc>
    </w:tr>
  </w:tbl>
  <w:p w:rsidR="00D968D8" w:rsidRPr="00762674" w:rsidRDefault="00D968D8" w:rsidP="0076267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C047A6A"/>
    <w:multiLevelType w:val="hybridMultilevel"/>
    <w:tmpl w:val="A2F413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75E7111"/>
    <w:multiLevelType w:val="hybridMultilevel"/>
    <w:tmpl w:val="D72E9844"/>
    <w:lvl w:ilvl="0" w:tplc="82A44EBC">
      <w:start w:val="2"/>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2F0E6178"/>
    <w:multiLevelType w:val="hybridMultilevel"/>
    <w:tmpl w:val="7DFCC2FC"/>
    <w:lvl w:ilvl="0" w:tplc="0598E27E">
      <w:start w:val="1"/>
      <w:numFmt w:val="decimal"/>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4">
    <w:nsid w:val="4C18054A"/>
    <w:multiLevelType w:val="hybridMultilevel"/>
    <w:tmpl w:val="04384D1A"/>
    <w:lvl w:ilvl="0" w:tplc="9E6049A8">
      <w:start w:val="1"/>
      <w:numFmt w:val="lowerLetter"/>
      <w:lvlText w:val="%1)"/>
      <w:lvlJc w:val="left"/>
      <w:pPr>
        <w:ind w:left="507" w:hanging="360"/>
      </w:pPr>
      <w:rPr>
        <w:rFonts w:hint="default"/>
      </w:rPr>
    </w:lvl>
    <w:lvl w:ilvl="1" w:tplc="0C0A0019" w:tentative="1">
      <w:start w:val="1"/>
      <w:numFmt w:val="lowerLetter"/>
      <w:lvlText w:val="%2."/>
      <w:lvlJc w:val="left"/>
      <w:pPr>
        <w:ind w:left="1227" w:hanging="360"/>
      </w:pPr>
    </w:lvl>
    <w:lvl w:ilvl="2" w:tplc="0C0A001B" w:tentative="1">
      <w:start w:val="1"/>
      <w:numFmt w:val="lowerRoman"/>
      <w:lvlText w:val="%3."/>
      <w:lvlJc w:val="right"/>
      <w:pPr>
        <w:ind w:left="1947" w:hanging="180"/>
      </w:pPr>
    </w:lvl>
    <w:lvl w:ilvl="3" w:tplc="0C0A000F" w:tentative="1">
      <w:start w:val="1"/>
      <w:numFmt w:val="decimal"/>
      <w:lvlText w:val="%4."/>
      <w:lvlJc w:val="left"/>
      <w:pPr>
        <w:ind w:left="2667" w:hanging="360"/>
      </w:pPr>
    </w:lvl>
    <w:lvl w:ilvl="4" w:tplc="0C0A0019" w:tentative="1">
      <w:start w:val="1"/>
      <w:numFmt w:val="lowerLetter"/>
      <w:lvlText w:val="%5."/>
      <w:lvlJc w:val="left"/>
      <w:pPr>
        <w:ind w:left="3387" w:hanging="360"/>
      </w:pPr>
    </w:lvl>
    <w:lvl w:ilvl="5" w:tplc="0C0A001B" w:tentative="1">
      <w:start w:val="1"/>
      <w:numFmt w:val="lowerRoman"/>
      <w:lvlText w:val="%6."/>
      <w:lvlJc w:val="right"/>
      <w:pPr>
        <w:ind w:left="4107" w:hanging="180"/>
      </w:pPr>
    </w:lvl>
    <w:lvl w:ilvl="6" w:tplc="0C0A000F" w:tentative="1">
      <w:start w:val="1"/>
      <w:numFmt w:val="decimal"/>
      <w:lvlText w:val="%7."/>
      <w:lvlJc w:val="left"/>
      <w:pPr>
        <w:ind w:left="4827" w:hanging="360"/>
      </w:pPr>
    </w:lvl>
    <w:lvl w:ilvl="7" w:tplc="0C0A0019" w:tentative="1">
      <w:start w:val="1"/>
      <w:numFmt w:val="lowerLetter"/>
      <w:lvlText w:val="%8."/>
      <w:lvlJc w:val="left"/>
      <w:pPr>
        <w:ind w:left="5547" w:hanging="360"/>
      </w:pPr>
    </w:lvl>
    <w:lvl w:ilvl="8" w:tplc="0C0A001B" w:tentative="1">
      <w:start w:val="1"/>
      <w:numFmt w:val="lowerRoman"/>
      <w:lvlText w:val="%9."/>
      <w:lvlJc w:val="right"/>
      <w:pPr>
        <w:ind w:left="6267" w:hanging="180"/>
      </w:pPr>
    </w:lvl>
  </w:abstractNum>
  <w:abstractNum w:abstractNumId="5">
    <w:nsid w:val="5AD14F0B"/>
    <w:multiLevelType w:val="hybridMultilevel"/>
    <w:tmpl w:val="99B40254"/>
    <w:lvl w:ilvl="0" w:tplc="0C0A000F">
      <w:start w:val="1"/>
      <w:numFmt w:val="decimal"/>
      <w:lvlText w:val="%1."/>
      <w:lvlJc w:val="left"/>
      <w:pPr>
        <w:ind w:left="720" w:hanging="360"/>
      </w:pPr>
    </w:lvl>
    <w:lvl w:ilvl="1" w:tplc="D3D644F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6C52D28"/>
    <w:multiLevelType w:val="singleLevel"/>
    <w:tmpl w:val="0C0A000F"/>
    <w:lvl w:ilvl="0">
      <w:start w:val="1"/>
      <w:numFmt w:val="decimal"/>
      <w:lvlText w:val="%1."/>
      <w:lvlJc w:val="left"/>
      <w:pPr>
        <w:tabs>
          <w:tab w:val="num" w:pos="360"/>
        </w:tabs>
        <w:ind w:left="360" w:hanging="360"/>
      </w:pPr>
    </w:lvl>
  </w:abstractNum>
  <w:abstractNum w:abstractNumId="7">
    <w:nsid w:val="7762338D"/>
    <w:multiLevelType w:val="hybridMultilevel"/>
    <w:tmpl w:val="B86CAB74"/>
    <w:lvl w:ilvl="0" w:tplc="0C0A000F">
      <w:start w:val="1"/>
      <w:numFmt w:val="decimal"/>
      <w:lvlText w:val="%1."/>
      <w:lvlJc w:val="left"/>
      <w:pPr>
        <w:ind w:left="720" w:hanging="360"/>
      </w:pPr>
    </w:lvl>
    <w:lvl w:ilvl="1" w:tplc="2654BDE6">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3"/>
  </w:num>
  <w:num w:numId="5">
    <w:abstractNumId w:val="4"/>
  </w:num>
  <w:num w:numId="6">
    <w:abstractNumId w:val="7"/>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rawingGridHorizontalSpacing w:val="181"/>
  <w:drawingGridVerticalSpacing w:val="181"/>
  <w:displayHorizontalDrawingGridEvery w:val="0"/>
  <w:displayVerticalDrawingGridEvery w:val="0"/>
  <w:noPunctuationKerning/>
  <w:characterSpacingControl w:val="doNotCompress"/>
  <w:doNotValidateAgainstSchema/>
  <w:doNotDemarcateInvalidXml/>
  <w:hdrShapeDefaults>
    <o:shapedefaults v:ext="edit" spidmax="39938"/>
  </w:hdrShapeDefaults>
  <w:footnotePr>
    <w:footnote w:id="-1"/>
    <w:footnote w:id="0"/>
  </w:footnotePr>
  <w:endnotePr>
    <w:endnote w:id="-1"/>
    <w:endnote w:id="0"/>
  </w:endnotePr>
  <w:compat/>
  <w:rsids>
    <w:rsidRoot w:val="002032BC"/>
    <w:rsid w:val="00012196"/>
    <w:rsid w:val="000129A3"/>
    <w:rsid w:val="0001467B"/>
    <w:rsid w:val="00020A19"/>
    <w:rsid w:val="00023C75"/>
    <w:rsid w:val="00030A3A"/>
    <w:rsid w:val="000433B2"/>
    <w:rsid w:val="00045608"/>
    <w:rsid w:val="00050B18"/>
    <w:rsid w:val="00056BE2"/>
    <w:rsid w:val="000716C6"/>
    <w:rsid w:val="00077A1A"/>
    <w:rsid w:val="00077B84"/>
    <w:rsid w:val="000A7739"/>
    <w:rsid w:val="000B36F3"/>
    <w:rsid w:val="000F0DCF"/>
    <w:rsid w:val="001063E7"/>
    <w:rsid w:val="00113F27"/>
    <w:rsid w:val="00114741"/>
    <w:rsid w:val="00115B8A"/>
    <w:rsid w:val="001172B8"/>
    <w:rsid w:val="001259C6"/>
    <w:rsid w:val="001827E5"/>
    <w:rsid w:val="001841C3"/>
    <w:rsid w:val="001842BB"/>
    <w:rsid w:val="001C7004"/>
    <w:rsid w:val="001D0795"/>
    <w:rsid w:val="001E4951"/>
    <w:rsid w:val="002032BC"/>
    <w:rsid w:val="0021141A"/>
    <w:rsid w:val="00215B31"/>
    <w:rsid w:val="00245628"/>
    <w:rsid w:val="0025335D"/>
    <w:rsid w:val="002601D4"/>
    <w:rsid w:val="0027498E"/>
    <w:rsid w:val="00277C23"/>
    <w:rsid w:val="002A0355"/>
    <w:rsid w:val="002B6323"/>
    <w:rsid w:val="002C638B"/>
    <w:rsid w:val="002D114F"/>
    <w:rsid w:val="002D171E"/>
    <w:rsid w:val="002E6320"/>
    <w:rsid w:val="002F007B"/>
    <w:rsid w:val="002F595D"/>
    <w:rsid w:val="00310517"/>
    <w:rsid w:val="00312E72"/>
    <w:rsid w:val="00317E53"/>
    <w:rsid w:val="00320316"/>
    <w:rsid w:val="00354C7E"/>
    <w:rsid w:val="00367EE9"/>
    <w:rsid w:val="0038093B"/>
    <w:rsid w:val="00393DFB"/>
    <w:rsid w:val="00396B52"/>
    <w:rsid w:val="003A3619"/>
    <w:rsid w:val="003C5216"/>
    <w:rsid w:val="003D3E9E"/>
    <w:rsid w:val="004049F0"/>
    <w:rsid w:val="00415079"/>
    <w:rsid w:val="0042732E"/>
    <w:rsid w:val="004307A4"/>
    <w:rsid w:val="0047186B"/>
    <w:rsid w:val="00472007"/>
    <w:rsid w:val="00475328"/>
    <w:rsid w:val="004A61B3"/>
    <w:rsid w:val="004C4A3B"/>
    <w:rsid w:val="004D1A53"/>
    <w:rsid w:val="004E6167"/>
    <w:rsid w:val="00502476"/>
    <w:rsid w:val="005353D9"/>
    <w:rsid w:val="00542BAA"/>
    <w:rsid w:val="00551199"/>
    <w:rsid w:val="00570B79"/>
    <w:rsid w:val="005868D9"/>
    <w:rsid w:val="00587454"/>
    <w:rsid w:val="005C1614"/>
    <w:rsid w:val="005C36EE"/>
    <w:rsid w:val="005E0A4A"/>
    <w:rsid w:val="00624A61"/>
    <w:rsid w:val="00626D11"/>
    <w:rsid w:val="00630CA1"/>
    <w:rsid w:val="0063781D"/>
    <w:rsid w:val="006438EA"/>
    <w:rsid w:val="00654539"/>
    <w:rsid w:val="00656D35"/>
    <w:rsid w:val="00674BFB"/>
    <w:rsid w:val="00686281"/>
    <w:rsid w:val="00695578"/>
    <w:rsid w:val="006B7FBA"/>
    <w:rsid w:val="006C6C71"/>
    <w:rsid w:val="006E7587"/>
    <w:rsid w:val="006F5B09"/>
    <w:rsid w:val="006F6DB6"/>
    <w:rsid w:val="00735E28"/>
    <w:rsid w:val="00742EBE"/>
    <w:rsid w:val="00743683"/>
    <w:rsid w:val="0074759F"/>
    <w:rsid w:val="00751C09"/>
    <w:rsid w:val="00761FF7"/>
    <w:rsid w:val="00762674"/>
    <w:rsid w:val="007627B7"/>
    <w:rsid w:val="00775BEE"/>
    <w:rsid w:val="0077699D"/>
    <w:rsid w:val="00776E18"/>
    <w:rsid w:val="00784D95"/>
    <w:rsid w:val="00793F7D"/>
    <w:rsid w:val="0079754D"/>
    <w:rsid w:val="00797F34"/>
    <w:rsid w:val="007B3F71"/>
    <w:rsid w:val="007E1B58"/>
    <w:rsid w:val="007F1876"/>
    <w:rsid w:val="007F36C0"/>
    <w:rsid w:val="007F4971"/>
    <w:rsid w:val="008036C6"/>
    <w:rsid w:val="00803B4F"/>
    <w:rsid w:val="00804402"/>
    <w:rsid w:val="008620E9"/>
    <w:rsid w:val="00862749"/>
    <w:rsid w:val="00872428"/>
    <w:rsid w:val="008810F3"/>
    <w:rsid w:val="008A1EE4"/>
    <w:rsid w:val="008B10BD"/>
    <w:rsid w:val="008C1B76"/>
    <w:rsid w:val="008C48FA"/>
    <w:rsid w:val="008D0FD6"/>
    <w:rsid w:val="008D6D2B"/>
    <w:rsid w:val="008F7565"/>
    <w:rsid w:val="0090269C"/>
    <w:rsid w:val="00904C75"/>
    <w:rsid w:val="00911768"/>
    <w:rsid w:val="00915246"/>
    <w:rsid w:val="00950F0E"/>
    <w:rsid w:val="00981AEF"/>
    <w:rsid w:val="00981C42"/>
    <w:rsid w:val="009B6EA4"/>
    <w:rsid w:val="009C1246"/>
    <w:rsid w:val="009F68F5"/>
    <w:rsid w:val="00A111FC"/>
    <w:rsid w:val="00A33BCC"/>
    <w:rsid w:val="00A34A38"/>
    <w:rsid w:val="00A35C40"/>
    <w:rsid w:val="00A64330"/>
    <w:rsid w:val="00A849FA"/>
    <w:rsid w:val="00AA749C"/>
    <w:rsid w:val="00AB664E"/>
    <w:rsid w:val="00AD09E5"/>
    <w:rsid w:val="00AE2796"/>
    <w:rsid w:val="00B124FE"/>
    <w:rsid w:val="00B17817"/>
    <w:rsid w:val="00B267E6"/>
    <w:rsid w:val="00B3235E"/>
    <w:rsid w:val="00B32AE6"/>
    <w:rsid w:val="00B54251"/>
    <w:rsid w:val="00B54EF2"/>
    <w:rsid w:val="00B63003"/>
    <w:rsid w:val="00BB021E"/>
    <w:rsid w:val="00BB51F9"/>
    <w:rsid w:val="00BD2110"/>
    <w:rsid w:val="00BE4694"/>
    <w:rsid w:val="00C17106"/>
    <w:rsid w:val="00C22852"/>
    <w:rsid w:val="00C439A9"/>
    <w:rsid w:val="00C53C52"/>
    <w:rsid w:val="00C549B8"/>
    <w:rsid w:val="00C608A6"/>
    <w:rsid w:val="00CA5665"/>
    <w:rsid w:val="00CB0045"/>
    <w:rsid w:val="00CE1723"/>
    <w:rsid w:val="00CF7701"/>
    <w:rsid w:val="00D30D09"/>
    <w:rsid w:val="00D457EA"/>
    <w:rsid w:val="00D57BCC"/>
    <w:rsid w:val="00D968D8"/>
    <w:rsid w:val="00DC0FEB"/>
    <w:rsid w:val="00DD5DDC"/>
    <w:rsid w:val="00DD65F9"/>
    <w:rsid w:val="00DE5185"/>
    <w:rsid w:val="00DE7ADD"/>
    <w:rsid w:val="00DF4202"/>
    <w:rsid w:val="00E24F5E"/>
    <w:rsid w:val="00E32433"/>
    <w:rsid w:val="00E63FD3"/>
    <w:rsid w:val="00E767AE"/>
    <w:rsid w:val="00EA229A"/>
    <w:rsid w:val="00EA32D8"/>
    <w:rsid w:val="00EC3F48"/>
    <w:rsid w:val="00EC4365"/>
    <w:rsid w:val="00ED6507"/>
    <w:rsid w:val="00EE21EE"/>
    <w:rsid w:val="00F066F6"/>
    <w:rsid w:val="00F418EA"/>
    <w:rsid w:val="00F5419D"/>
    <w:rsid w:val="00F621ED"/>
    <w:rsid w:val="00F8603B"/>
    <w:rsid w:val="00F935E3"/>
    <w:rsid w:val="00FB13D7"/>
    <w:rsid w:val="00FC75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C23"/>
    <w:rPr>
      <w:lang w:val="es-ES_tradnl"/>
    </w:rPr>
  </w:style>
  <w:style w:type="paragraph" w:styleId="Ttulo1">
    <w:name w:val="heading 1"/>
    <w:basedOn w:val="Normal"/>
    <w:next w:val="Normal"/>
    <w:link w:val="Ttulo1Car"/>
    <w:uiPriority w:val="99"/>
    <w:qFormat/>
    <w:rsid w:val="00277C23"/>
    <w:pPr>
      <w:keepNext/>
      <w:pBdr>
        <w:top w:val="single" w:sz="6" w:space="0" w:color="FFFFFF"/>
        <w:left w:val="single" w:sz="6" w:space="0" w:color="FFFFFF"/>
        <w:bottom w:val="single" w:sz="6" w:space="0" w:color="FFFFFF"/>
        <w:right w:val="single" w:sz="6" w:space="0" w:color="FFFFFF"/>
      </w:pBdr>
      <w:spacing w:after="58"/>
      <w:jc w:val="center"/>
      <w:outlineLvl w:val="0"/>
    </w:pPr>
    <w:rPr>
      <w:b/>
      <w:bCs/>
      <w:sz w:val="24"/>
      <w:szCs w:val="24"/>
    </w:rPr>
  </w:style>
  <w:style w:type="paragraph" w:styleId="Ttulo2">
    <w:name w:val="heading 2"/>
    <w:basedOn w:val="Normal"/>
    <w:next w:val="Normal"/>
    <w:link w:val="Ttulo2Car"/>
    <w:uiPriority w:val="99"/>
    <w:qFormat/>
    <w:rsid w:val="00277C23"/>
    <w:pPr>
      <w:keepNext/>
      <w:pBdr>
        <w:top w:val="single" w:sz="6" w:space="0" w:color="FFFFFF"/>
        <w:left w:val="single" w:sz="6" w:space="0" w:color="FFFFFF"/>
        <w:bottom w:val="single" w:sz="6" w:space="0" w:color="FFFFFF"/>
        <w:right w:val="single" w:sz="6" w:space="0" w:color="FFFFFF"/>
      </w:pBdr>
      <w:spacing w:after="58"/>
      <w:outlineLvl w:val="1"/>
    </w:pPr>
    <w:rPr>
      <w:rFonts w:ascii="Arial Narrow" w:hAnsi="Arial Narrow" w:cs="Arial Narrow"/>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1D0795"/>
    <w:rPr>
      <w:rFonts w:ascii="Cambria" w:hAnsi="Cambria" w:cs="Cambria"/>
      <w:b/>
      <w:bCs/>
      <w:kern w:val="32"/>
      <w:sz w:val="32"/>
      <w:szCs w:val="32"/>
      <w:lang w:val="es-ES_tradnl"/>
    </w:rPr>
  </w:style>
  <w:style w:type="character" w:customStyle="1" w:styleId="Ttulo2Car">
    <w:name w:val="Título 2 Car"/>
    <w:basedOn w:val="Fuentedeprrafopredeter"/>
    <w:link w:val="Ttulo2"/>
    <w:uiPriority w:val="99"/>
    <w:semiHidden/>
    <w:locked/>
    <w:rsid w:val="001D0795"/>
    <w:rPr>
      <w:rFonts w:ascii="Cambria" w:hAnsi="Cambria" w:cs="Cambria"/>
      <w:b/>
      <w:bCs/>
      <w:i/>
      <w:iCs/>
      <w:sz w:val="28"/>
      <w:szCs w:val="28"/>
      <w:lang w:val="es-ES_tradnl"/>
    </w:rPr>
  </w:style>
  <w:style w:type="paragraph" w:styleId="Encabezado">
    <w:name w:val="header"/>
    <w:basedOn w:val="Normal"/>
    <w:link w:val="EncabezadoCar"/>
    <w:uiPriority w:val="99"/>
    <w:rsid w:val="00277C23"/>
    <w:pPr>
      <w:tabs>
        <w:tab w:val="center" w:pos="4252"/>
        <w:tab w:val="right" w:pos="8504"/>
      </w:tabs>
    </w:pPr>
  </w:style>
  <w:style w:type="character" w:customStyle="1" w:styleId="EncabezadoCar">
    <w:name w:val="Encabezado Car"/>
    <w:basedOn w:val="Fuentedeprrafopredeter"/>
    <w:link w:val="Encabezado"/>
    <w:uiPriority w:val="99"/>
    <w:locked/>
    <w:rsid w:val="001D0795"/>
    <w:rPr>
      <w:sz w:val="20"/>
      <w:szCs w:val="20"/>
      <w:lang w:val="es-ES_tradnl"/>
    </w:rPr>
  </w:style>
  <w:style w:type="paragraph" w:styleId="Piedepgina">
    <w:name w:val="footer"/>
    <w:basedOn w:val="Normal"/>
    <w:link w:val="PiedepginaCar"/>
    <w:uiPriority w:val="99"/>
    <w:rsid w:val="00277C23"/>
    <w:pPr>
      <w:tabs>
        <w:tab w:val="center" w:pos="4252"/>
        <w:tab w:val="right" w:pos="8504"/>
      </w:tabs>
    </w:pPr>
  </w:style>
  <w:style w:type="character" w:customStyle="1" w:styleId="PiedepginaCar">
    <w:name w:val="Pie de página Car"/>
    <w:basedOn w:val="Fuentedeprrafopredeter"/>
    <w:link w:val="Piedepgina"/>
    <w:uiPriority w:val="99"/>
    <w:locked/>
    <w:rsid w:val="001D0795"/>
    <w:rPr>
      <w:sz w:val="20"/>
      <w:szCs w:val="20"/>
      <w:lang w:val="es-ES_tradnl"/>
    </w:rPr>
  </w:style>
  <w:style w:type="paragraph" w:styleId="Textonotapie">
    <w:name w:val="footnote text"/>
    <w:basedOn w:val="Normal"/>
    <w:link w:val="TextonotapieCar"/>
    <w:uiPriority w:val="99"/>
    <w:semiHidden/>
    <w:rsid w:val="008810F3"/>
  </w:style>
  <w:style w:type="character" w:customStyle="1" w:styleId="TextonotapieCar">
    <w:name w:val="Texto nota pie Car"/>
    <w:basedOn w:val="Fuentedeprrafopredeter"/>
    <w:link w:val="Textonotapie"/>
    <w:uiPriority w:val="99"/>
    <w:semiHidden/>
    <w:locked/>
    <w:rsid w:val="0079754D"/>
    <w:rPr>
      <w:sz w:val="20"/>
      <w:szCs w:val="20"/>
      <w:lang w:val="es-ES_tradnl"/>
    </w:rPr>
  </w:style>
  <w:style w:type="character" w:styleId="Refdenotaalpie">
    <w:name w:val="footnote reference"/>
    <w:basedOn w:val="Fuentedeprrafopredeter"/>
    <w:uiPriority w:val="99"/>
    <w:semiHidden/>
    <w:rsid w:val="008810F3"/>
    <w:rPr>
      <w:vertAlign w:val="superscript"/>
    </w:rPr>
  </w:style>
  <w:style w:type="paragraph" w:styleId="NormalWeb">
    <w:name w:val="Normal (Web)"/>
    <w:basedOn w:val="Normal"/>
    <w:uiPriority w:val="99"/>
    <w:rsid w:val="00475328"/>
    <w:pPr>
      <w:spacing w:before="100" w:beforeAutospacing="1" w:after="100" w:afterAutospacing="1"/>
    </w:pPr>
    <w:rPr>
      <w:sz w:val="24"/>
      <w:szCs w:val="24"/>
      <w:lang w:val="es-ES"/>
    </w:rPr>
  </w:style>
  <w:style w:type="character" w:styleId="Textoennegrita">
    <w:name w:val="Strong"/>
    <w:basedOn w:val="Fuentedeprrafopredeter"/>
    <w:qFormat/>
    <w:locked/>
    <w:rsid w:val="00624A61"/>
    <w:rPr>
      <w:b/>
      <w:bCs/>
    </w:rPr>
  </w:style>
  <w:style w:type="character" w:styleId="nfasis">
    <w:name w:val="Emphasis"/>
    <w:basedOn w:val="Fuentedeprrafopredeter"/>
    <w:qFormat/>
    <w:locked/>
    <w:rsid w:val="0027498E"/>
    <w:rPr>
      <w:i/>
      <w:iCs/>
    </w:rPr>
  </w:style>
  <w:style w:type="paragraph" w:styleId="Sangra2detindependiente">
    <w:name w:val="Body Text Indent 2"/>
    <w:basedOn w:val="Normal"/>
    <w:link w:val="Sangra2detindependienteCar"/>
    <w:uiPriority w:val="99"/>
    <w:semiHidden/>
    <w:unhideWhenUsed/>
    <w:rsid w:val="003D3E9E"/>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D3E9E"/>
    <w:rPr>
      <w:lang w:val="es-ES_tradnl"/>
    </w:rPr>
  </w:style>
  <w:style w:type="character" w:styleId="Refdecomentario">
    <w:name w:val="annotation reference"/>
    <w:basedOn w:val="Fuentedeprrafopredeter"/>
    <w:semiHidden/>
    <w:rsid w:val="005868D9"/>
    <w:rPr>
      <w:sz w:val="16"/>
      <w:szCs w:val="16"/>
    </w:rPr>
  </w:style>
  <w:style w:type="paragraph" w:styleId="Textocomentario">
    <w:name w:val="annotation text"/>
    <w:basedOn w:val="Normal"/>
    <w:semiHidden/>
    <w:rsid w:val="005868D9"/>
  </w:style>
  <w:style w:type="paragraph" w:styleId="Asuntodelcomentario">
    <w:name w:val="annotation subject"/>
    <w:basedOn w:val="Textocomentario"/>
    <w:next w:val="Textocomentario"/>
    <w:semiHidden/>
    <w:rsid w:val="005868D9"/>
    <w:rPr>
      <w:b/>
      <w:bCs/>
    </w:rPr>
  </w:style>
  <w:style w:type="paragraph" w:styleId="Textodeglobo">
    <w:name w:val="Balloon Text"/>
    <w:basedOn w:val="Normal"/>
    <w:semiHidden/>
    <w:rsid w:val="005868D9"/>
    <w:rPr>
      <w:rFonts w:ascii="Tahoma" w:hAnsi="Tahoma" w:cs="Tahoma"/>
      <w:sz w:val="16"/>
      <w:szCs w:val="16"/>
    </w:rPr>
  </w:style>
  <w:style w:type="table" w:styleId="Tablaconcuadrcula">
    <w:name w:val="Table Grid"/>
    <w:basedOn w:val="Tablanormal"/>
    <w:uiPriority w:val="59"/>
    <w:locked/>
    <w:rsid w:val="008036C6"/>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FCB5-58E4-4EDA-8438-4E4660B7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930</Words>
  <Characters>5116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OPCIÓN B)</vt:lpstr>
    </vt:vector>
  </TitlesOfParts>
  <Company>Ual</Company>
  <LinksUpToDate>false</LinksUpToDate>
  <CharactersWithSpaces>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OPCIÓN B)</dc:title>
  <dc:creator>Ual</dc:creator>
  <cp:lastModifiedBy>Servicio de Informática</cp:lastModifiedBy>
  <cp:revision>3</cp:revision>
  <cp:lastPrinted>2012-03-08T15:54:00Z</cp:lastPrinted>
  <dcterms:created xsi:type="dcterms:W3CDTF">2012-03-14T15:06:00Z</dcterms:created>
  <dcterms:modified xsi:type="dcterms:W3CDTF">2012-03-15T09:22:00Z</dcterms:modified>
</cp:coreProperties>
</file>